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5C" w:rsidRPr="00984725" w:rsidRDefault="00DA695C" w:rsidP="006028E2">
      <w:pPr>
        <w:pStyle w:val="Title"/>
      </w:pPr>
      <w:r w:rsidRPr="00984725">
        <w:t>Collection Policy</w:t>
      </w:r>
      <w:r w:rsidR="006028E2" w:rsidRPr="00984725">
        <w:t xml:space="preserve">: </w:t>
      </w:r>
      <w:r w:rsidR="00D777FA">
        <w:t>Geography</w:t>
      </w:r>
    </w:p>
    <w:p w:rsidR="00DA695C" w:rsidRPr="00984725" w:rsidRDefault="00DA695C" w:rsidP="00317EED">
      <w:pPr>
        <w:pStyle w:val="Heading1"/>
        <w:numPr>
          <w:ilvl w:val="0"/>
          <w:numId w:val="12"/>
        </w:numPr>
      </w:pPr>
      <w:r w:rsidRPr="00984725">
        <w:t>Introduction</w:t>
      </w:r>
    </w:p>
    <w:p w:rsidR="00D777FA" w:rsidRPr="00D777FA" w:rsidRDefault="00D777FA" w:rsidP="00D777FA">
      <w:pPr>
        <w:spacing w:before="100" w:beforeAutospacing="1" w:after="100" w:afterAutospacing="1"/>
        <w:rPr>
          <w:rFonts w:ascii="Georgia" w:eastAsiaTheme="minorHAnsi" w:hAnsi="Georgia" w:cstheme="minorBidi"/>
          <w:szCs w:val="22"/>
          <w:lang w:val="en-CA"/>
        </w:rPr>
      </w:pPr>
      <w:r w:rsidRPr="00D777FA">
        <w:rPr>
          <w:rFonts w:ascii="Georgia" w:eastAsiaTheme="minorHAnsi" w:hAnsi="Georgia" w:cstheme="minorBidi"/>
          <w:szCs w:val="22"/>
          <w:lang w:val="en-CA"/>
        </w:rPr>
        <w:t>The Library supports the instructional and research needs of faculty and students working with</w:t>
      </w:r>
      <w:r>
        <w:rPr>
          <w:rFonts w:ascii="Georgia" w:eastAsiaTheme="minorHAnsi" w:hAnsi="Georgia" w:cstheme="minorBidi"/>
          <w:szCs w:val="22"/>
          <w:lang w:val="en-CA"/>
        </w:rPr>
        <w:t>in the Department of Geography.</w:t>
      </w:r>
    </w:p>
    <w:p w:rsidR="00D777FA" w:rsidRPr="00D777FA" w:rsidRDefault="00D777FA" w:rsidP="00D777FA">
      <w:pPr>
        <w:spacing w:before="100" w:beforeAutospacing="1" w:after="100" w:afterAutospacing="1"/>
        <w:rPr>
          <w:rFonts w:ascii="Georgia" w:eastAsiaTheme="minorHAnsi" w:hAnsi="Georgia" w:cstheme="minorBidi"/>
          <w:szCs w:val="22"/>
          <w:lang w:val="en-CA"/>
        </w:rPr>
      </w:pPr>
      <w:r w:rsidRPr="00D777FA">
        <w:rPr>
          <w:rFonts w:ascii="Georgia" w:eastAsiaTheme="minorHAnsi" w:hAnsi="Georgia" w:cstheme="minorBidi"/>
          <w:szCs w:val="22"/>
          <w:lang w:val="en-CA"/>
        </w:rPr>
        <w:t>Geographic literature is defined as literature relating to the discipline of geography, including exploration and discovery, general geographic description and analysis, the history of geographic thought, geographic bibliography, historical geography, place-names, regional geography, and the various themes encompassed in the subfields o</w:t>
      </w:r>
      <w:r>
        <w:rPr>
          <w:rFonts w:ascii="Georgia" w:eastAsiaTheme="minorHAnsi" w:hAnsi="Georgia" w:cstheme="minorBidi"/>
          <w:szCs w:val="22"/>
          <w:lang w:val="en-CA"/>
        </w:rPr>
        <w:t>f physical and human geography.</w:t>
      </w:r>
    </w:p>
    <w:p w:rsidR="00D777FA" w:rsidRPr="00D777FA" w:rsidRDefault="00D777FA" w:rsidP="00D777FA">
      <w:pPr>
        <w:spacing w:before="100" w:beforeAutospacing="1" w:after="100" w:afterAutospacing="1"/>
        <w:rPr>
          <w:rFonts w:ascii="Georgia" w:eastAsiaTheme="minorHAnsi" w:hAnsi="Georgia" w:cstheme="minorBidi"/>
          <w:szCs w:val="22"/>
          <w:lang w:val="en-CA"/>
        </w:rPr>
      </w:pPr>
      <w:r w:rsidRPr="00D777FA">
        <w:rPr>
          <w:rFonts w:ascii="Georgia" w:eastAsiaTheme="minorHAnsi" w:hAnsi="Georgia" w:cstheme="minorBidi"/>
          <w:szCs w:val="22"/>
          <w:lang w:val="en-CA"/>
        </w:rPr>
        <w:t>Cartographic literature includes literature relating to the discipline of cartography, including cartographic processes (data collection, compilation, design and painting), aerial photography and map librarianship (including map co</w:t>
      </w:r>
      <w:r>
        <w:rPr>
          <w:rFonts w:ascii="Georgia" w:eastAsiaTheme="minorHAnsi" w:hAnsi="Georgia" w:cstheme="minorBidi"/>
          <w:szCs w:val="22"/>
          <w:lang w:val="en-CA"/>
        </w:rPr>
        <w:t>llecting and map conservation).</w:t>
      </w:r>
    </w:p>
    <w:p w:rsidR="00D777FA" w:rsidRPr="00D777FA" w:rsidRDefault="00D777FA" w:rsidP="00D777FA">
      <w:pPr>
        <w:spacing w:before="120"/>
        <w:rPr>
          <w:rFonts w:ascii="Georgia" w:eastAsiaTheme="minorHAnsi" w:hAnsi="Georgia" w:cs="Arial"/>
          <w:lang w:val="en-CA"/>
        </w:rPr>
      </w:pPr>
      <w:r w:rsidRPr="00D777FA">
        <w:rPr>
          <w:rFonts w:ascii="Georgia" w:eastAsiaTheme="minorHAnsi" w:hAnsi="Georgia" w:cstheme="minorBidi"/>
          <w:szCs w:val="22"/>
          <w:lang w:val="en-CA"/>
        </w:rPr>
        <w:t xml:space="preserve">The Department of Geography at Lakehead University offers a broad undergraduate program of study covering physical, human, applied and regional geography, as well as a number of courses on the techniques in geography. Research interests and teaching specializations of the faculty reflect not only the breadth of geography, but also a variety of scales ranging from local to regional to global. The following programs are offered by </w:t>
      </w:r>
      <w:r>
        <w:rPr>
          <w:rFonts w:ascii="Georgia" w:eastAsiaTheme="minorHAnsi" w:hAnsi="Georgia" w:cs="Arial"/>
          <w:lang w:val="en-CA"/>
        </w:rPr>
        <w:t>the department:</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Bac</w:t>
      </w:r>
      <w:r>
        <w:rPr>
          <w:rFonts w:ascii="Georgia" w:eastAsiaTheme="minorHAnsi" w:hAnsi="Georgia" w:cs="Arial"/>
          <w:lang w:val="en-CA"/>
        </w:rPr>
        <w:t>helor of Arts (Geography Major)</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Honours Bac</w:t>
      </w:r>
      <w:r>
        <w:rPr>
          <w:rFonts w:ascii="Georgia" w:eastAsiaTheme="minorHAnsi" w:hAnsi="Georgia" w:cs="Arial"/>
          <w:lang w:val="en-CA"/>
        </w:rPr>
        <w:t>helor of Arts (Geography Major)</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BA (Geography Major)/Honours Bachelor of Outdoor Recreation (Specialization in Leadership/Specialization in P</w:t>
      </w:r>
      <w:r>
        <w:rPr>
          <w:rFonts w:ascii="Georgia" w:eastAsiaTheme="minorHAnsi" w:hAnsi="Georgia" w:cs="Arial"/>
          <w:lang w:val="en-CA"/>
        </w:rPr>
        <w:t>arks/Specialization in Tourism)</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Bachelor of Science (Geography Major</w:t>
      </w:r>
      <w:r>
        <w:rPr>
          <w:rFonts w:ascii="Georgia" w:eastAsiaTheme="minorHAnsi" w:hAnsi="Georgia" w:cs="Arial"/>
          <w:lang w:val="en-CA"/>
        </w:rPr>
        <w:t>)</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Pr>
          <w:rFonts w:ascii="Georgia" w:eastAsiaTheme="minorHAnsi" w:hAnsi="Georgia" w:cs="Arial"/>
          <w:lang w:val="en-CA"/>
        </w:rPr>
        <w:t>Honours BSc (Geography Major)</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Honours BSc</w:t>
      </w:r>
      <w:r>
        <w:rPr>
          <w:rFonts w:ascii="Georgia" w:eastAsiaTheme="minorHAnsi" w:hAnsi="Georgia" w:cs="Arial"/>
          <w:lang w:val="en-CA"/>
        </w:rPr>
        <w:t xml:space="preserve"> (Geography with Geology Minor)</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HBES (Environmenta</w:t>
      </w:r>
      <w:r>
        <w:rPr>
          <w:rFonts w:ascii="Georgia" w:eastAsiaTheme="minorHAnsi" w:hAnsi="Georgia" w:cs="Arial"/>
          <w:lang w:val="en-CA"/>
        </w:rPr>
        <w:t>l Studies and Geography Majors)</w:t>
      </w:r>
    </w:p>
    <w:p w:rsidR="00D777FA" w:rsidRPr="00D777FA" w:rsidRDefault="00D777FA" w:rsidP="00D777FA">
      <w:pPr>
        <w:numPr>
          <w:ilvl w:val="0"/>
          <w:numId w:val="1"/>
        </w:numPr>
        <w:tabs>
          <w:tab w:val="num" w:pos="720"/>
        </w:tabs>
        <w:spacing w:before="120"/>
        <w:rPr>
          <w:rFonts w:ascii="Georgia" w:eastAsiaTheme="minorHAnsi" w:hAnsi="Georgia" w:cs="Arial"/>
          <w:lang w:val="en-CA"/>
        </w:rPr>
      </w:pPr>
      <w:proofErr w:type="spellStart"/>
      <w:r w:rsidRPr="00D777FA">
        <w:rPr>
          <w:rFonts w:ascii="Georgia" w:eastAsiaTheme="minorHAnsi" w:hAnsi="Georgia" w:cs="Arial"/>
          <w:lang w:val="en-CA"/>
        </w:rPr>
        <w:t>HBESc</w:t>
      </w:r>
      <w:proofErr w:type="spellEnd"/>
      <w:r w:rsidRPr="00D777FA">
        <w:rPr>
          <w:rFonts w:ascii="Georgia" w:eastAsiaTheme="minorHAnsi" w:hAnsi="Georgia" w:cs="Arial"/>
          <w:lang w:val="en-CA"/>
        </w:rPr>
        <w:t xml:space="preserve"> (Environmenta</w:t>
      </w:r>
      <w:r>
        <w:rPr>
          <w:rFonts w:ascii="Georgia" w:eastAsiaTheme="minorHAnsi" w:hAnsi="Georgia" w:cs="Arial"/>
          <w:lang w:val="en-CA"/>
        </w:rPr>
        <w:t>l Studies and Geography Majors)</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Pr>
          <w:rFonts w:ascii="Georgia" w:eastAsiaTheme="minorHAnsi" w:hAnsi="Georgia" w:cs="Arial"/>
          <w:lang w:val="en-CA"/>
        </w:rPr>
        <w:t>Geography Minor Program</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Certific</w:t>
      </w:r>
      <w:r>
        <w:rPr>
          <w:rFonts w:ascii="Georgia" w:eastAsiaTheme="minorHAnsi" w:hAnsi="Georgia" w:cs="Arial"/>
          <w:lang w:val="en-CA"/>
        </w:rPr>
        <w:t>ate Program in Mapping Sciences</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Concurren</w:t>
      </w:r>
      <w:r>
        <w:rPr>
          <w:rFonts w:ascii="Georgia" w:eastAsiaTheme="minorHAnsi" w:hAnsi="Georgia" w:cs="Arial"/>
          <w:lang w:val="en-CA"/>
        </w:rPr>
        <w:t>t Programs with Education</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Interdisciplinary Mi</w:t>
      </w:r>
      <w:r>
        <w:rPr>
          <w:rFonts w:ascii="Georgia" w:eastAsiaTheme="minorHAnsi" w:hAnsi="Georgia" w:cs="Arial"/>
          <w:lang w:val="en-CA"/>
        </w:rPr>
        <w:t>nor Program in Northern Studies</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lastRenderedPageBreak/>
        <w:t>Interdisciplinary BSc and Hon</w:t>
      </w:r>
      <w:r>
        <w:rPr>
          <w:rFonts w:ascii="Georgia" w:eastAsiaTheme="minorHAnsi" w:hAnsi="Georgia" w:cs="Arial"/>
          <w:lang w:val="en-CA"/>
        </w:rPr>
        <w:t>ours BSc (</w:t>
      </w:r>
      <w:proofErr w:type="spellStart"/>
      <w:r>
        <w:rPr>
          <w:rFonts w:ascii="Georgia" w:eastAsiaTheme="minorHAnsi" w:hAnsi="Georgia" w:cs="Arial"/>
          <w:lang w:val="en-CA"/>
        </w:rPr>
        <w:t>Geoarchaeology</w:t>
      </w:r>
      <w:proofErr w:type="spellEnd"/>
      <w:r>
        <w:rPr>
          <w:rFonts w:ascii="Georgia" w:eastAsiaTheme="minorHAnsi" w:hAnsi="Georgia" w:cs="Arial"/>
          <w:lang w:val="en-CA"/>
        </w:rPr>
        <w:t xml:space="preserve"> Major)</w:t>
      </w:r>
    </w:p>
    <w:p w:rsidR="00D777FA" w:rsidRPr="00D777FA" w:rsidRDefault="00D777FA" w:rsidP="00D777FA">
      <w:pPr>
        <w:numPr>
          <w:ilvl w:val="0"/>
          <w:numId w:val="1"/>
        </w:numPr>
        <w:tabs>
          <w:tab w:val="num" w:pos="720"/>
        </w:tabs>
        <w:spacing w:before="120"/>
        <w:rPr>
          <w:rFonts w:ascii="Georgia" w:eastAsiaTheme="minorHAnsi" w:hAnsi="Georgia" w:cs="Arial"/>
          <w:lang w:val="en-CA"/>
        </w:rPr>
      </w:pPr>
      <w:r w:rsidRPr="00D777FA">
        <w:rPr>
          <w:rFonts w:ascii="Georgia" w:eastAsiaTheme="minorHAnsi" w:hAnsi="Georgia" w:cs="Arial"/>
          <w:lang w:val="en-CA"/>
        </w:rPr>
        <w:t xml:space="preserve">Master of Environmental </w:t>
      </w:r>
      <w:r>
        <w:rPr>
          <w:rFonts w:ascii="Georgia" w:eastAsiaTheme="minorHAnsi" w:hAnsi="Georgia" w:cs="Arial"/>
          <w:lang w:val="en-CA"/>
        </w:rPr>
        <w:t>Studies &amp; Northern Environments</w:t>
      </w:r>
    </w:p>
    <w:p w:rsidR="00D777FA" w:rsidRPr="00D777FA" w:rsidRDefault="00D777FA" w:rsidP="00D777FA">
      <w:pPr>
        <w:spacing w:before="100" w:beforeAutospacing="1" w:after="100" w:afterAutospacing="1"/>
        <w:rPr>
          <w:rFonts w:ascii="Georgia" w:eastAsiaTheme="minorHAnsi" w:hAnsi="Georgia" w:cstheme="minorBidi"/>
          <w:szCs w:val="22"/>
          <w:lang w:val="en-CA"/>
        </w:rPr>
      </w:pPr>
      <w:r w:rsidRPr="00D777FA">
        <w:rPr>
          <w:rFonts w:ascii="Georgia" w:eastAsiaTheme="minorHAnsi" w:hAnsi="Georgia" w:cstheme="minorBidi"/>
          <w:szCs w:val="22"/>
          <w:lang w:val="en-CA"/>
        </w:rPr>
        <w:t xml:space="preserve">The Chancellor Paterson Library is the main location for the geography collection. Materials relating to the geography of the North are housed in the Northern Studies Resource Centre. The Education Library holds a substantial number of monographs of interest to the department, particularly (but not exclusively) in </w:t>
      </w:r>
      <w:r>
        <w:rPr>
          <w:rFonts w:ascii="Georgia" w:eastAsiaTheme="minorHAnsi" w:hAnsi="Georgia" w:cstheme="minorBidi"/>
          <w:szCs w:val="22"/>
          <w:lang w:val="en-CA"/>
        </w:rPr>
        <w:t>the area of Canadian geography.</w:t>
      </w:r>
    </w:p>
    <w:p w:rsidR="00D777FA" w:rsidRPr="00D777FA" w:rsidRDefault="00D777FA" w:rsidP="00D777FA">
      <w:pPr>
        <w:spacing w:before="100" w:beforeAutospacing="1" w:after="100" w:afterAutospacing="1"/>
        <w:rPr>
          <w:rFonts w:ascii="Georgia" w:eastAsiaTheme="minorHAnsi" w:hAnsi="Georgia" w:cstheme="minorBidi"/>
          <w:szCs w:val="22"/>
          <w:lang w:val="en-CA"/>
        </w:rPr>
      </w:pPr>
      <w:r w:rsidRPr="00D777FA">
        <w:rPr>
          <w:rFonts w:ascii="Georgia" w:eastAsiaTheme="minorHAnsi" w:hAnsi="Georgia" w:cstheme="minorBidi"/>
          <w:szCs w:val="22"/>
          <w:lang w:val="en-CA"/>
        </w:rPr>
        <w:t>The Chancellor Paterson Library has been a depository for federal government publications since 1967 and for Ontario government publications since 1972 and therefore has an extensive collection of government documents. These publications are housed as a separate collection in the Library but can be easily accessed through the Library’s online catalogue. Access to full-text of electronic government publications is also through the Library’s online catalogue. In addition, the Library is a participant in the Data Liberation Initiative (DLI), which provides access to Statistics Canada data files and databases. As well, members of the university community have access to a number of digital map resources as a result of the Library’s participation in Statistics Canada’s DLI, membership in the DMTI Spatial Data Acquisition Consortium and the Ontario Geospatial Data Exchange (OGDE) and status as a map depository (along with the Geo</w:t>
      </w:r>
      <w:r>
        <w:rPr>
          <w:rFonts w:ascii="Georgia" w:eastAsiaTheme="minorHAnsi" w:hAnsi="Georgia" w:cstheme="minorBidi"/>
          <w:szCs w:val="22"/>
          <w:lang w:val="en-CA"/>
        </w:rPr>
        <w:t>graphy Department Map Library).</w:t>
      </w:r>
    </w:p>
    <w:p w:rsidR="00D777FA" w:rsidRPr="00D777FA" w:rsidRDefault="00D777FA" w:rsidP="00D777FA">
      <w:pPr>
        <w:spacing w:before="100" w:beforeAutospacing="1" w:after="100" w:afterAutospacing="1"/>
        <w:rPr>
          <w:rFonts w:ascii="Georgia" w:eastAsiaTheme="minorHAnsi" w:hAnsi="Georgia" w:cstheme="minorBidi"/>
          <w:szCs w:val="22"/>
          <w:lang w:val="en-CA"/>
        </w:rPr>
      </w:pPr>
      <w:r w:rsidRPr="00D777FA">
        <w:rPr>
          <w:rFonts w:ascii="Georgia" w:eastAsiaTheme="minorHAnsi" w:hAnsi="Georgia" w:cstheme="minorBidi"/>
          <w:szCs w:val="22"/>
          <w:lang w:val="en-CA"/>
        </w:rPr>
        <w:t>The Lakehead University Map Library, located in the Geography Department, houses collections such as the National Topographic Map Series of Canada, photomaps of Northern Ontario above the 51st parallel, the Provincial Series focusing on Thunder Bay, the Ontario Base Map (O.B.M.) collection also focusing on Thunder Bay and its surrounding area, a collection o</w:t>
      </w:r>
      <w:r>
        <w:rPr>
          <w:rFonts w:ascii="Georgia" w:eastAsiaTheme="minorHAnsi" w:hAnsi="Georgia" w:cstheme="minorBidi"/>
          <w:szCs w:val="22"/>
          <w:lang w:val="en-CA"/>
        </w:rPr>
        <w:t>f atlases, and hand drawn maps.</w:t>
      </w:r>
    </w:p>
    <w:p w:rsidR="00D777FA" w:rsidRPr="00D777FA" w:rsidRDefault="00D777FA" w:rsidP="00D777FA">
      <w:pPr>
        <w:spacing w:before="100" w:beforeAutospacing="1" w:after="100" w:afterAutospacing="1"/>
        <w:rPr>
          <w:rFonts w:ascii="Georgia" w:eastAsiaTheme="minorHAnsi" w:hAnsi="Georgia" w:cstheme="minorBidi"/>
          <w:szCs w:val="22"/>
          <w:lang w:val="en-CA"/>
        </w:rPr>
      </w:pPr>
      <w:r w:rsidRPr="00D777FA">
        <w:rPr>
          <w:rFonts w:ascii="Georgia" w:eastAsiaTheme="minorHAnsi" w:hAnsi="Georgia" w:cstheme="minorBidi"/>
          <w:szCs w:val="22"/>
          <w:lang w:val="en-CA"/>
        </w:rPr>
        <w:t>The Lakehead University Library Archives are also of interest to researchers in the area of geography. The Archives include Regional History Records, Manuscript Records and General Historical Records,</w:t>
      </w:r>
      <w:r>
        <w:rPr>
          <w:rFonts w:ascii="Georgia" w:eastAsiaTheme="minorHAnsi" w:hAnsi="Georgia" w:cstheme="minorBidi"/>
          <w:szCs w:val="22"/>
          <w:lang w:val="en-CA"/>
        </w:rPr>
        <w:t xml:space="preserve"> as well as University Records.</w:t>
      </w:r>
    </w:p>
    <w:p w:rsidR="001C4E51" w:rsidRPr="001562EC" w:rsidRDefault="001C4E51" w:rsidP="001562EC">
      <w:pPr>
        <w:pStyle w:val="Heading1"/>
        <w:numPr>
          <w:ilvl w:val="0"/>
          <w:numId w:val="12"/>
        </w:numPr>
      </w:pPr>
      <w:bookmarkStart w:id="0" w:name="history_of_the_collection"/>
      <w:r w:rsidRPr="001562EC">
        <w:t>History of the Collection</w:t>
      </w:r>
      <w:bookmarkEnd w:id="0"/>
    </w:p>
    <w:p w:rsidR="00D777FA" w:rsidRPr="00D777FA" w:rsidRDefault="00D777FA" w:rsidP="00D777FA">
      <w:pPr>
        <w:pStyle w:val="NormalWeb"/>
        <w:rPr>
          <w:rFonts w:ascii="Georgia" w:eastAsiaTheme="minorHAnsi" w:hAnsi="Georgia" w:cstheme="minorBidi"/>
          <w:szCs w:val="22"/>
          <w:lang w:val="en-CA"/>
        </w:rPr>
      </w:pPr>
      <w:r w:rsidRPr="00D777FA">
        <w:rPr>
          <w:rFonts w:ascii="Georgia" w:eastAsiaTheme="minorHAnsi" w:hAnsi="Georgia" w:cstheme="minorBidi"/>
          <w:szCs w:val="22"/>
          <w:lang w:val="en-CA"/>
        </w:rPr>
        <w:t>The geography collection is solid. In early years geography was part of the Department of History and Geography, but became a separate</w:t>
      </w:r>
      <w:r>
        <w:rPr>
          <w:rFonts w:ascii="Georgia" w:eastAsiaTheme="minorHAnsi" w:hAnsi="Georgia" w:cstheme="minorBidi"/>
          <w:szCs w:val="22"/>
          <w:lang w:val="en-CA"/>
        </w:rPr>
        <w:t xml:space="preserve"> department in the early 1970s.</w:t>
      </w:r>
    </w:p>
    <w:p w:rsidR="00D777FA" w:rsidRPr="00D777FA" w:rsidRDefault="00D777FA" w:rsidP="00D777FA">
      <w:pPr>
        <w:pStyle w:val="NormalWeb"/>
        <w:rPr>
          <w:rFonts w:ascii="Georgia" w:eastAsiaTheme="minorHAnsi" w:hAnsi="Georgia" w:cstheme="minorBidi"/>
          <w:szCs w:val="22"/>
          <w:lang w:val="en-CA"/>
        </w:rPr>
      </w:pPr>
      <w:r w:rsidRPr="00D777FA">
        <w:rPr>
          <w:rFonts w:ascii="Georgia" w:eastAsiaTheme="minorHAnsi" w:hAnsi="Georgia" w:cstheme="minorBidi"/>
          <w:szCs w:val="22"/>
          <w:lang w:val="en-CA"/>
        </w:rPr>
        <w:t>Over the past five years the average figure for enrolment in the BA/BSc programs was 235, for the HBA/</w:t>
      </w:r>
      <w:proofErr w:type="spellStart"/>
      <w:r w:rsidRPr="00D777FA">
        <w:rPr>
          <w:rFonts w:ascii="Georgia" w:eastAsiaTheme="minorHAnsi" w:hAnsi="Georgia" w:cstheme="minorBidi"/>
          <w:szCs w:val="22"/>
          <w:lang w:val="en-CA"/>
        </w:rPr>
        <w:t>HBSc</w:t>
      </w:r>
      <w:proofErr w:type="spellEnd"/>
      <w:r w:rsidRPr="00D777FA">
        <w:rPr>
          <w:rFonts w:ascii="Georgia" w:eastAsiaTheme="minorHAnsi" w:hAnsi="Georgia" w:cstheme="minorBidi"/>
          <w:szCs w:val="22"/>
          <w:lang w:val="en-CA"/>
        </w:rPr>
        <w:t xml:space="preserve"> programs 90, and for the HBES/</w:t>
      </w:r>
      <w:proofErr w:type="spellStart"/>
      <w:r w:rsidRPr="00D777FA">
        <w:rPr>
          <w:rFonts w:ascii="Georgia" w:eastAsiaTheme="minorHAnsi" w:hAnsi="Georgia" w:cstheme="minorBidi"/>
          <w:szCs w:val="22"/>
          <w:lang w:val="en-CA"/>
        </w:rPr>
        <w:t>HBESc</w:t>
      </w:r>
      <w:proofErr w:type="spellEnd"/>
      <w:r w:rsidRPr="00D777FA">
        <w:rPr>
          <w:rFonts w:ascii="Georgia" w:eastAsiaTheme="minorHAnsi" w:hAnsi="Georgia" w:cstheme="minorBidi"/>
          <w:szCs w:val="22"/>
          <w:lang w:val="en-CA"/>
        </w:rPr>
        <w:t xml:space="preserve"> programs 45. In addition the average number for course enrolment for the latest five years was 1269 (in</w:t>
      </w:r>
      <w:r>
        <w:rPr>
          <w:rFonts w:ascii="Georgia" w:eastAsiaTheme="minorHAnsi" w:hAnsi="Georgia" w:cstheme="minorBidi"/>
          <w:szCs w:val="22"/>
          <w:lang w:val="en-CA"/>
        </w:rPr>
        <w:t xml:space="preserve"> 2006-07 this number was 1359).</w:t>
      </w:r>
    </w:p>
    <w:p w:rsidR="00D777FA" w:rsidRPr="00D777FA" w:rsidRDefault="00D777FA" w:rsidP="00D777FA">
      <w:pPr>
        <w:pStyle w:val="NormalWeb"/>
        <w:rPr>
          <w:rFonts w:ascii="Georgia" w:eastAsiaTheme="minorHAnsi" w:hAnsi="Georgia" w:cstheme="minorBidi"/>
          <w:szCs w:val="22"/>
          <w:lang w:val="en-CA"/>
        </w:rPr>
      </w:pPr>
      <w:r w:rsidRPr="00D777FA">
        <w:rPr>
          <w:rFonts w:ascii="Georgia" w:eastAsiaTheme="minorHAnsi" w:hAnsi="Georgia" w:cstheme="minorBidi"/>
          <w:szCs w:val="22"/>
          <w:lang w:val="en-CA"/>
        </w:rPr>
        <w:t xml:space="preserve">With new programs being added to the Department and changing directions in the curriculum, the collection has been adjusted to reflect these changes. For example, </w:t>
      </w:r>
      <w:r w:rsidRPr="00D777FA">
        <w:rPr>
          <w:rFonts w:ascii="Georgia" w:eastAsiaTheme="minorHAnsi" w:hAnsi="Georgia" w:cstheme="minorBidi"/>
          <w:szCs w:val="22"/>
          <w:lang w:val="en-CA"/>
        </w:rPr>
        <w:lastRenderedPageBreak/>
        <w:t>materials relating to environmental studies, northern geographies, travel and tourism and urban</w:t>
      </w:r>
      <w:r>
        <w:rPr>
          <w:rFonts w:ascii="Georgia" w:eastAsiaTheme="minorHAnsi" w:hAnsi="Georgia" w:cstheme="minorBidi"/>
          <w:szCs w:val="22"/>
          <w:lang w:val="en-CA"/>
        </w:rPr>
        <w:t xml:space="preserve"> geography are actively sought.</w:t>
      </w:r>
    </w:p>
    <w:p w:rsidR="00DA695C" w:rsidRPr="001562EC" w:rsidRDefault="00DA695C" w:rsidP="001562EC">
      <w:pPr>
        <w:pStyle w:val="Heading1"/>
        <w:numPr>
          <w:ilvl w:val="0"/>
          <w:numId w:val="12"/>
        </w:numPr>
      </w:pPr>
      <w:r w:rsidRPr="001562EC">
        <w:t>Languages</w:t>
      </w:r>
    </w:p>
    <w:p w:rsidR="00D777FA" w:rsidRDefault="00D777FA" w:rsidP="001562EC">
      <w:pPr>
        <w:spacing w:before="120" w:after="240" w:line="276" w:lineRule="auto"/>
        <w:rPr>
          <w:rFonts w:ascii="Georgia" w:eastAsiaTheme="minorHAnsi" w:hAnsi="Georgia" w:cstheme="minorBidi"/>
          <w:szCs w:val="22"/>
          <w:lang w:val="en-CA"/>
        </w:rPr>
      </w:pPr>
      <w:r w:rsidRPr="00D777FA">
        <w:rPr>
          <w:rFonts w:ascii="Georgia" w:eastAsiaTheme="minorHAnsi" w:hAnsi="Georgia" w:cstheme="minorBidi"/>
          <w:szCs w:val="22"/>
          <w:lang w:val="en-CA"/>
        </w:rPr>
        <w:t xml:space="preserve">English is the primary language of the collection. With the addition of the new </w:t>
      </w:r>
      <w:proofErr w:type="spellStart"/>
      <w:r w:rsidRPr="00D777FA">
        <w:rPr>
          <w:rFonts w:ascii="Georgia" w:eastAsiaTheme="minorHAnsi" w:hAnsi="Georgia" w:cstheme="minorBidi"/>
          <w:szCs w:val="22"/>
          <w:lang w:val="en-CA"/>
        </w:rPr>
        <w:t>Masters</w:t>
      </w:r>
      <w:proofErr w:type="spellEnd"/>
      <w:r w:rsidRPr="00D777FA">
        <w:rPr>
          <w:rFonts w:ascii="Georgia" w:eastAsiaTheme="minorHAnsi" w:hAnsi="Georgia" w:cstheme="minorBidi"/>
          <w:szCs w:val="22"/>
          <w:lang w:val="en-CA"/>
        </w:rPr>
        <w:t xml:space="preserve"> Program in Environmental Studies and Northern Environments, other northern languages including French will be of interest.</w:t>
      </w:r>
    </w:p>
    <w:p w:rsidR="001C4E51" w:rsidRPr="001562EC" w:rsidRDefault="00DA695C" w:rsidP="001562EC">
      <w:pPr>
        <w:pStyle w:val="Heading1"/>
        <w:numPr>
          <w:ilvl w:val="0"/>
          <w:numId w:val="12"/>
        </w:numPr>
      </w:pPr>
      <w:r w:rsidRPr="001562EC">
        <w:t>Chronological Guidelines</w:t>
      </w:r>
    </w:p>
    <w:p w:rsidR="00D777FA" w:rsidRPr="00D777FA" w:rsidRDefault="00D777FA" w:rsidP="00D777FA">
      <w:pPr>
        <w:spacing w:before="120" w:after="240" w:line="276" w:lineRule="auto"/>
        <w:rPr>
          <w:rFonts w:ascii="Georgia" w:eastAsiaTheme="minorHAnsi" w:hAnsi="Georgia" w:cstheme="minorBidi"/>
          <w:szCs w:val="22"/>
          <w:lang w:val="en-CA"/>
        </w:rPr>
      </w:pPr>
      <w:r w:rsidRPr="00D777FA">
        <w:rPr>
          <w:rFonts w:ascii="Georgia" w:eastAsiaTheme="minorHAnsi" w:hAnsi="Georgia" w:cstheme="minorBidi"/>
          <w:szCs w:val="22"/>
          <w:lang w:val="en-CA"/>
        </w:rPr>
        <w:t>Primary emphasis is on current publications a</w:t>
      </w:r>
      <w:r w:rsidR="00EB5770">
        <w:rPr>
          <w:rFonts w:ascii="Georgia" w:eastAsiaTheme="minorHAnsi" w:hAnsi="Georgia" w:cstheme="minorBidi"/>
          <w:szCs w:val="22"/>
          <w:lang w:val="en-CA"/>
        </w:rPr>
        <w:t>nd access to current materials.</w:t>
      </w:r>
    </w:p>
    <w:p w:rsidR="00C6093E" w:rsidRPr="001562EC" w:rsidRDefault="00DA695C" w:rsidP="001562EC">
      <w:pPr>
        <w:pStyle w:val="Heading1"/>
        <w:numPr>
          <w:ilvl w:val="0"/>
          <w:numId w:val="12"/>
        </w:numPr>
      </w:pPr>
      <w:r w:rsidRPr="001562EC">
        <w:t>Geographical Guidelines</w:t>
      </w:r>
    </w:p>
    <w:p w:rsidR="00D777FA" w:rsidRPr="00D777FA" w:rsidRDefault="00D777FA" w:rsidP="00D777FA">
      <w:pPr>
        <w:spacing w:before="120" w:after="240" w:line="276" w:lineRule="auto"/>
        <w:rPr>
          <w:rFonts w:ascii="Georgia" w:eastAsiaTheme="minorHAnsi" w:hAnsi="Georgia" w:cstheme="minorBidi"/>
          <w:szCs w:val="22"/>
          <w:lang w:val="en-CA"/>
        </w:rPr>
      </w:pPr>
      <w:r w:rsidRPr="00D777FA">
        <w:rPr>
          <w:rFonts w:ascii="Georgia" w:eastAsiaTheme="minorHAnsi" w:hAnsi="Georgia" w:cstheme="minorBidi"/>
          <w:szCs w:val="22"/>
          <w:lang w:val="en-CA"/>
        </w:rPr>
        <w:t>Publications acquired are primarily from Canada, the United States and Great Britain. English language books from other areas such as China, Australia and Weste</w:t>
      </w:r>
      <w:r w:rsidR="00EB5770">
        <w:rPr>
          <w:rFonts w:ascii="Georgia" w:eastAsiaTheme="minorHAnsi" w:hAnsi="Georgia" w:cstheme="minorBidi"/>
          <w:szCs w:val="22"/>
          <w:lang w:val="en-CA"/>
        </w:rPr>
        <w:t>rn Europe are also of interest.</w:t>
      </w:r>
    </w:p>
    <w:p w:rsidR="00DA695C" w:rsidRPr="001562EC" w:rsidRDefault="00783D09" w:rsidP="001562EC">
      <w:pPr>
        <w:pStyle w:val="Heading1"/>
        <w:numPr>
          <w:ilvl w:val="0"/>
          <w:numId w:val="12"/>
        </w:numPr>
      </w:pPr>
      <w:r w:rsidRPr="001562EC">
        <w:t>Types of Material</w:t>
      </w:r>
    </w:p>
    <w:p w:rsidR="00D777FA" w:rsidRPr="00D777FA" w:rsidRDefault="00D777FA" w:rsidP="00D777FA">
      <w:pPr>
        <w:pStyle w:val="NormalWeb"/>
        <w:rPr>
          <w:rFonts w:ascii="Georgia" w:eastAsiaTheme="minorHAnsi" w:hAnsi="Georgia" w:cstheme="minorBidi"/>
          <w:szCs w:val="22"/>
          <w:lang w:val="en-CA"/>
        </w:rPr>
      </w:pPr>
      <w:r w:rsidRPr="00D777FA">
        <w:rPr>
          <w:rFonts w:ascii="Georgia" w:eastAsiaTheme="minorHAnsi" w:hAnsi="Georgia" w:cstheme="minorBidi"/>
          <w:b/>
          <w:bCs/>
          <w:szCs w:val="22"/>
          <w:lang w:val="en-CA"/>
        </w:rPr>
        <w:t>a. Physical</w:t>
      </w:r>
      <w:r w:rsidRPr="00D777FA">
        <w:rPr>
          <w:rFonts w:ascii="Georgia" w:eastAsiaTheme="minorHAnsi" w:hAnsi="Georgia" w:cstheme="minorBidi"/>
          <w:szCs w:val="22"/>
          <w:lang w:val="en-CA"/>
        </w:rPr>
        <w:t xml:space="preserve"> The preferred format for monographs is print although the Library has access to </w:t>
      </w:r>
      <w:proofErr w:type="spellStart"/>
      <w:r w:rsidRPr="00D777FA">
        <w:rPr>
          <w:rFonts w:ascii="Georgia" w:eastAsiaTheme="minorHAnsi" w:hAnsi="Georgia" w:cstheme="minorBidi"/>
          <w:szCs w:val="22"/>
          <w:lang w:val="en-CA"/>
        </w:rPr>
        <w:t>NetLibrary</w:t>
      </w:r>
      <w:proofErr w:type="spellEnd"/>
      <w:r w:rsidRPr="00D777FA">
        <w:rPr>
          <w:rFonts w:ascii="Georgia" w:eastAsiaTheme="minorHAnsi" w:hAnsi="Georgia" w:cstheme="minorBidi"/>
          <w:szCs w:val="22"/>
          <w:lang w:val="en-CA"/>
        </w:rPr>
        <w:t xml:space="preserve"> electronic books, some of which are pertinent to geography, tourism, recreation and particularly environmental issues. Microfilms are acquired particularly for newspapers such as the Globe and Mail, the New York Times and the London Times originally acquired in print format. The Library subscribes to print and online </w:t>
      </w:r>
      <w:r>
        <w:rPr>
          <w:rFonts w:ascii="Georgia" w:eastAsiaTheme="minorHAnsi" w:hAnsi="Georgia" w:cstheme="minorBidi"/>
          <w:szCs w:val="22"/>
          <w:lang w:val="en-CA"/>
        </w:rPr>
        <w:t>journals and indexes/abstracts.</w:t>
      </w:r>
    </w:p>
    <w:p w:rsidR="00C6093E" w:rsidRDefault="00D777FA" w:rsidP="00D777FA">
      <w:pPr>
        <w:pStyle w:val="NormalWeb"/>
        <w:rPr>
          <w:rFonts w:ascii="Georgia" w:eastAsiaTheme="minorHAnsi" w:hAnsi="Georgia" w:cstheme="minorBidi"/>
          <w:szCs w:val="22"/>
          <w:lang w:val="en-CA"/>
        </w:rPr>
      </w:pPr>
      <w:r w:rsidRPr="00D777FA">
        <w:rPr>
          <w:rFonts w:ascii="Georgia" w:eastAsiaTheme="minorHAnsi" w:hAnsi="Georgia" w:cstheme="minorBidi"/>
          <w:b/>
          <w:bCs/>
          <w:szCs w:val="22"/>
          <w:lang w:val="en-CA"/>
        </w:rPr>
        <w:t>b. Publication format</w:t>
      </w:r>
      <w:r w:rsidRPr="00D777FA">
        <w:rPr>
          <w:rFonts w:ascii="Georgia" w:eastAsiaTheme="minorHAnsi" w:hAnsi="Georgia" w:cstheme="minorBidi"/>
          <w:szCs w:val="22"/>
          <w:lang w:val="en-CA"/>
        </w:rPr>
        <w:t xml:space="preserve"> (monographs, journals, conference proceedings) </w:t>
      </w:r>
      <w:proofErr w:type="gramStart"/>
      <w:r w:rsidRPr="00D777FA">
        <w:rPr>
          <w:rFonts w:ascii="Georgia" w:eastAsiaTheme="minorHAnsi" w:hAnsi="Georgia" w:cstheme="minorBidi"/>
          <w:szCs w:val="22"/>
          <w:lang w:val="en-CA"/>
        </w:rPr>
        <w:t>The</w:t>
      </w:r>
      <w:proofErr w:type="gramEnd"/>
      <w:r w:rsidRPr="00D777FA">
        <w:rPr>
          <w:rFonts w:ascii="Georgia" w:eastAsiaTheme="minorHAnsi" w:hAnsi="Georgia" w:cstheme="minorBidi"/>
          <w:szCs w:val="22"/>
          <w:lang w:val="en-CA"/>
        </w:rPr>
        <w:t xml:space="preserve"> major focus is on monographs and journals. Selection of reference materials, specifically atlases, handbooks, encyclopedias, dictionaries, bibliographies, directories, indexes and abstracts is shared with Reference &amp; Information Services, T</w:t>
      </w:r>
      <w:r>
        <w:rPr>
          <w:rFonts w:ascii="Georgia" w:eastAsiaTheme="minorHAnsi" w:hAnsi="Georgia" w:cstheme="minorBidi"/>
          <w:szCs w:val="22"/>
          <w:lang w:val="en-CA"/>
        </w:rPr>
        <w:t>he Chancellor Paterson Library.</w:t>
      </w:r>
    </w:p>
    <w:p w:rsidR="00783D09" w:rsidRPr="001562EC" w:rsidRDefault="00783D09" w:rsidP="001562EC">
      <w:pPr>
        <w:pStyle w:val="Heading1"/>
        <w:numPr>
          <w:ilvl w:val="0"/>
          <w:numId w:val="12"/>
        </w:numPr>
      </w:pPr>
      <w:r w:rsidRPr="001562EC">
        <w:t xml:space="preserve">Subject Areas/Levels </w:t>
      </w:r>
    </w:p>
    <w:p w:rsidR="003C348A" w:rsidRDefault="00D777FA" w:rsidP="001562EC">
      <w:pPr>
        <w:spacing w:before="120" w:after="240" w:line="276" w:lineRule="auto"/>
        <w:rPr>
          <w:rFonts w:ascii="Georgia" w:eastAsiaTheme="minorHAnsi" w:hAnsi="Georgia" w:cstheme="minorBidi"/>
          <w:szCs w:val="22"/>
          <w:lang w:val="en-CA"/>
        </w:rPr>
      </w:pPr>
      <w:r w:rsidRPr="00D777FA">
        <w:rPr>
          <w:rFonts w:ascii="Georgia" w:eastAsiaTheme="minorHAnsi" w:hAnsi="Georgia" w:cstheme="minorBidi"/>
          <w:szCs w:val="22"/>
          <w:lang w:val="en-CA"/>
        </w:rPr>
        <w:t>(</w:t>
      </w:r>
      <w:proofErr w:type="gramStart"/>
      <w:r w:rsidRPr="00D777FA">
        <w:rPr>
          <w:rFonts w:ascii="Georgia" w:eastAsiaTheme="minorHAnsi" w:hAnsi="Georgia" w:cstheme="minorBidi"/>
          <w:szCs w:val="22"/>
          <w:lang w:val="en-CA"/>
        </w:rPr>
        <w:t>four</w:t>
      </w:r>
      <w:proofErr w:type="gramEnd"/>
      <w:r w:rsidRPr="00D777FA">
        <w:rPr>
          <w:rFonts w:ascii="Georgia" w:eastAsiaTheme="minorHAnsi" w:hAnsi="Georgia" w:cstheme="minorBidi"/>
          <w:szCs w:val="22"/>
          <w:lang w:val="en-CA"/>
        </w:rPr>
        <w:t xml:space="preserve"> levels: basic, initial study</w:t>
      </w:r>
      <w:r w:rsidR="003C348A">
        <w:rPr>
          <w:rFonts w:ascii="Georgia" w:eastAsiaTheme="minorHAnsi" w:hAnsi="Georgia" w:cstheme="minorBidi"/>
          <w:szCs w:val="22"/>
          <w:lang w:val="en-CA"/>
        </w:rPr>
        <w:t>, advanced study and research).</w:t>
      </w:r>
    </w:p>
    <w:p w:rsidR="00C6093E" w:rsidRDefault="00D777FA" w:rsidP="003C348A">
      <w:pPr>
        <w:spacing w:before="120" w:after="240" w:line="276" w:lineRule="auto"/>
        <w:rPr>
          <w:rFonts w:ascii="Georgia" w:eastAsiaTheme="minorHAnsi" w:hAnsi="Georgia" w:cstheme="minorBidi"/>
          <w:szCs w:val="22"/>
          <w:lang w:val="en-CA"/>
        </w:rPr>
      </w:pPr>
      <w:r w:rsidRPr="00D777FA">
        <w:rPr>
          <w:rFonts w:ascii="Georgia" w:eastAsiaTheme="minorHAnsi" w:hAnsi="Georgia" w:cstheme="minorBidi"/>
          <w:szCs w:val="22"/>
          <w:lang w:val="en-CA"/>
        </w:rPr>
        <w:t xml:space="preserve">The subject organization below follows the Library of Congress Classification Outline. Core materials fall into classes G, GA, </w:t>
      </w:r>
      <w:r w:rsidRPr="00D777FA">
        <w:rPr>
          <w:rFonts w:ascii="Georgia" w:eastAsiaTheme="minorHAnsi" w:hAnsi="Georgia" w:cstheme="minorBidi"/>
          <w:szCs w:val="22"/>
          <w:lang w:val="en-CA"/>
        </w:rPr>
        <w:t>GB</w:t>
      </w:r>
      <w:r w:rsidRPr="00D777FA">
        <w:rPr>
          <w:rFonts w:ascii="Georgia" w:eastAsiaTheme="minorHAnsi" w:hAnsi="Georgia" w:cstheme="minorBidi"/>
          <w:szCs w:val="22"/>
          <w:lang w:val="en-CA"/>
        </w:rPr>
        <w:t xml:space="preserve"> and GF.</w:t>
      </w:r>
    </w:p>
    <w:p w:rsidR="003C348A" w:rsidRDefault="003C348A" w:rsidP="003C348A">
      <w:pPr>
        <w:spacing w:before="120" w:after="240" w:line="276" w:lineRule="auto"/>
        <w:rPr>
          <w:rFonts w:ascii="Georgia" w:eastAsiaTheme="minorHAnsi" w:hAnsi="Georgia" w:cstheme="minorBidi"/>
          <w:szCs w:val="22"/>
          <w:lang w:val="en-CA"/>
        </w:rPr>
      </w:pPr>
    </w:p>
    <w:tbl>
      <w:tblPr>
        <w:tblStyle w:val="TableGrid"/>
        <w:tblW w:w="0" w:type="auto"/>
        <w:tblLook w:val="04A0" w:firstRow="1" w:lastRow="0" w:firstColumn="1" w:lastColumn="0" w:noHBand="0" w:noVBand="1"/>
        <w:tblCaption w:val="Geography Collection Policy - Subject areas and Collection levels"/>
      </w:tblPr>
      <w:tblGrid>
        <w:gridCol w:w="2628"/>
        <w:gridCol w:w="4153"/>
        <w:gridCol w:w="1510"/>
        <w:gridCol w:w="1285"/>
      </w:tblGrid>
      <w:tr w:rsidR="003C348A" w:rsidRPr="003C348A" w:rsidTr="003C348A">
        <w:trPr>
          <w:tblHeader/>
        </w:trPr>
        <w:tc>
          <w:tcPr>
            <w:tcW w:w="2628" w:type="dxa"/>
            <w:shd w:val="clear" w:color="auto" w:fill="D9D9D9" w:themeFill="background1" w:themeFillShade="D9"/>
            <w:vAlign w:val="center"/>
            <w:hideMark/>
          </w:tcPr>
          <w:p w:rsidR="003C348A" w:rsidRPr="003C348A" w:rsidRDefault="003C348A" w:rsidP="003C348A">
            <w:pPr>
              <w:spacing w:before="240" w:after="240"/>
              <w:jc w:val="center"/>
              <w:rPr>
                <w:rFonts w:ascii="Georgia" w:eastAsiaTheme="minorHAnsi" w:hAnsi="Georgia"/>
                <w:b/>
                <w:lang w:val="en-CA"/>
              </w:rPr>
            </w:pPr>
            <w:r w:rsidRPr="003C348A">
              <w:rPr>
                <w:rFonts w:ascii="Georgia" w:eastAsiaTheme="minorHAnsi" w:hAnsi="Georgia"/>
                <w:b/>
                <w:lang w:val="en-CA"/>
              </w:rPr>
              <w:lastRenderedPageBreak/>
              <w:t>LC CLASS</w:t>
            </w:r>
          </w:p>
        </w:tc>
        <w:tc>
          <w:tcPr>
            <w:tcW w:w="4153" w:type="dxa"/>
            <w:shd w:val="clear" w:color="auto" w:fill="D9D9D9" w:themeFill="background1" w:themeFillShade="D9"/>
            <w:vAlign w:val="center"/>
            <w:hideMark/>
          </w:tcPr>
          <w:p w:rsidR="003C348A" w:rsidRPr="003C348A" w:rsidRDefault="003C348A" w:rsidP="003C348A">
            <w:pPr>
              <w:spacing w:before="240" w:after="240"/>
              <w:jc w:val="center"/>
              <w:rPr>
                <w:rFonts w:ascii="Georgia" w:eastAsiaTheme="minorHAnsi" w:hAnsi="Georgia"/>
                <w:b/>
                <w:lang w:val="en-CA"/>
              </w:rPr>
            </w:pPr>
            <w:r w:rsidRPr="003C348A">
              <w:rPr>
                <w:rFonts w:ascii="Georgia" w:eastAsiaTheme="minorHAnsi" w:hAnsi="Georgia"/>
                <w:b/>
                <w:lang w:val="en-CA"/>
              </w:rPr>
              <w:t>SUBJECT</w:t>
            </w:r>
            <w:bookmarkStart w:id="1" w:name="_GoBack"/>
            <w:bookmarkEnd w:id="1"/>
          </w:p>
        </w:tc>
        <w:tc>
          <w:tcPr>
            <w:tcW w:w="0" w:type="auto"/>
            <w:shd w:val="clear" w:color="auto" w:fill="D9D9D9" w:themeFill="background1" w:themeFillShade="D9"/>
            <w:vAlign w:val="center"/>
            <w:hideMark/>
          </w:tcPr>
          <w:p w:rsidR="003C348A" w:rsidRPr="003C348A" w:rsidRDefault="003C348A" w:rsidP="003C348A">
            <w:pPr>
              <w:spacing w:before="240" w:after="240"/>
              <w:jc w:val="center"/>
              <w:rPr>
                <w:rFonts w:ascii="Georgia" w:eastAsiaTheme="minorHAnsi" w:hAnsi="Georgia"/>
                <w:b/>
                <w:lang w:val="en-CA"/>
              </w:rPr>
            </w:pPr>
            <w:r w:rsidRPr="003C348A">
              <w:rPr>
                <w:rFonts w:ascii="Georgia" w:eastAsiaTheme="minorHAnsi" w:hAnsi="Georgia"/>
                <w:b/>
                <w:lang w:val="en-CA"/>
              </w:rPr>
              <w:t>CURRENT</w:t>
            </w:r>
          </w:p>
        </w:tc>
        <w:tc>
          <w:tcPr>
            <w:tcW w:w="0" w:type="auto"/>
            <w:shd w:val="clear" w:color="auto" w:fill="D9D9D9" w:themeFill="background1" w:themeFillShade="D9"/>
            <w:vAlign w:val="center"/>
            <w:hideMark/>
          </w:tcPr>
          <w:p w:rsidR="003C348A" w:rsidRPr="003C348A" w:rsidRDefault="003C348A" w:rsidP="003C348A">
            <w:pPr>
              <w:spacing w:before="240" w:after="240"/>
              <w:jc w:val="center"/>
              <w:rPr>
                <w:rFonts w:ascii="Georgia" w:eastAsiaTheme="minorHAnsi" w:hAnsi="Georgia"/>
                <w:b/>
                <w:lang w:val="en-CA"/>
              </w:rPr>
            </w:pPr>
            <w:r w:rsidRPr="003C348A">
              <w:rPr>
                <w:rFonts w:ascii="Georgia" w:eastAsiaTheme="minorHAnsi" w:hAnsi="Georgia"/>
                <w:b/>
                <w:lang w:val="en-CA"/>
              </w:rPr>
              <w:t>TARGET</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 70.4</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Remote sensing</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 141</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Historical geography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 149 – G 180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Travel, voyages &amp; travels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 200 – G 336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History of discoveries, explorations and travels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 369 – G 503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Special voyages and travels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 575 – G 890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Arctic and Antarctic regions</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b/>
                <w:lang w:val="en-CA"/>
              </w:rPr>
            </w:pPr>
          </w:p>
        </w:tc>
        <w:tc>
          <w:tcPr>
            <w:tcW w:w="4153" w:type="dxa"/>
            <w:vAlign w:val="center"/>
            <w:hideMark/>
          </w:tcPr>
          <w:p w:rsidR="003C348A" w:rsidRPr="003C348A" w:rsidRDefault="003C348A" w:rsidP="003C348A">
            <w:pPr>
              <w:spacing w:before="240" w:after="240"/>
              <w:rPr>
                <w:rFonts w:ascii="Georgia" w:eastAsiaTheme="minorHAnsi" w:hAnsi="Georgia"/>
                <w:b/>
                <w:lang w:val="en-CA"/>
              </w:rPr>
            </w:pPr>
            <w:r w:rsidRPr="003C348A">
              <w:rPr>
                <w:rFonts w:ascii="Georgia" w:eastAsiaTheme="minorHAnsi" w:hAnsi="Georgia"/>
                <w:b/>
                <w:lang w:val="en-CA"/>
              </w:rPr>
              <w:t>MATHEMATICAL GEOGRAPHY</w:t>
            </w:r>
          </w:p>
        </w:tc>
        <w:tc>
          <w:tcPr>
            <w:tcW w:w="0" w:type="auto"/>
            <w:vAlign w:val="center"/>
            <w:hideMark/>
          </w:tcPr>
          <w:p w:rsidR="003C348A" w:rsidRPr="003C348A" w:rsidRDefault="003C348A" w:rsidP="003C348A">
            <w:pPr>
              <w:spacing w:before="240" w:after="240"/>
              <w:rPr>
                <w:rFonts w:ascii="Georgia" w:eastAsiaTheme="minorHAnsi" w:hAnsi="Georgia"/>
                <w:b/>
                <w:lang w:val="en-CA"/>
              </w:rPr>
            </w:pPr>
          </w:p>
        </w:tc>
        <w:tc>
          <w:tcPr>
            <w:tcW w:w="0" w:type="auto"/>
            <w:vAlign w:val="center"/>
            <w:hideMark/>
          </w:tcPr>
          <w:p w:rsidR="003C348A" w:rsidRPr="003C348A" w:rsidRDefault="003C348A" w:rsidP="003C348A">
            <w:pPr>
              <w:spacing w:before="240" w:after="240"/>
              <w:rPr>
                <w:rFonts w:ascii="Georgia" w:eastAsiaTheme="minorHAnsi" w:hAnsi="Georgia"/>
                <w:b/>
                <w:lang w:val="en-CA"/>
              </w:rPr>
            </w:pP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GA 3 – GA 23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History and general works </w:t>
            </w:r>
          </w:p>
        </w:tc>
        <w:tc>
          <w:tcPr>
            <w:tcW w:w="0" w:type="auto"/>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Basic </w:t>
            </w:r>
          </w:p>
        </w:tc>
        <w:tc>
          <w:tcPr>
            <w:tcW w:w="0" w:type="auto"/>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Basic</w:t>
            </w:r>
          </w:p>
        </w:tc>
      </w:tr>
      <w:tr w:rsidR="003C348A" w:rsidRPr="003C348A" w:rsidTr="003C348A">
        <w:tc>
          <w:tcPr>
            <w:tcW w:w="2628" w:type="dxa"/>
            <w:hideMark/>
          </w:tcPr>
          <w:p w:rsidR="003C348A" w:rsidRPr="003C348A" w:rsidRDefault="003C348A" w:rsidP="003C348A">
            <w:pPr>
              <w:spacing w:before="240" w:after="240"/>
              <w:rPr>
                <w:rFonts w:ascii="Georgia" w:eastAsiaTheme="minorHAnsi" w:hAnsi="Georgia"/>
                <w:b/>
                <w:lang w:val="en-CA"/>
              </w:rPr>
            </w:pPr>
          </w:p>
        </w:tc>
        <w:tc>
          <w:tcPr>
            <w:tcW w:w="4153" w:type="dxa"/>
            <w:hideMark/>
          </w:tcPr>
          <w:p w:rsidR="003C348A" w:rsidRPr="003C348A" w:rsidRDefault="003C348A" w:rsidP="003C348A">
            <w:pPr>
              <w:spacing w:before="240" w:after="240"/>
              <w:rPr>
                <w:rFonts w:ascii="Georgia" w:eastAsiaTheme="minorHAnsi" w:hAnsi="Georgia"/>
                <w:b/>
                <w:lang w:val="en-CA"/>
              </w:rPr>
            </w:pPr>
            <w:r w:rsidRPr="003C348A">
              <w:rPr>
                <w:rFonts w:ascii="Georgia" w:eastAsiaTheme="minorHAnsi" w:hAnsi="Georgia"/>
                <w:b/>
                <w:lang w:val="en-CA"/>
              </w:rPr>
              <w:t>CARTOGRAPHY</w:t>
            </w:r>
          </w:p>
        </w:tc>
        <w:tc>
          <w:tcPr>
            <w:tcW w:w="0" w:type="auto"/>
            <w:hideMark/>
          </w:tcPr>
          <w:p w:rsidR="003C348A" w:rsidRPr="003C348A" w:rsidRDefault="003C348A" w:rsidP="003C348A">
            <w:pPr>
              <w:spacing w:before="240" w:after="240"/>
              <w:rPr>
                <w:rFonts w:ascii="Georgia" w:eastAsiaTheme="minorHAnsi" w:hAnsi="Georgia"/>
                <w:b/>
                <w:lang w:val="en-CA"/>
              </w:rPr>
            </w:pPr>
          </w:p>
        </w:tc>
        <w:tc>
          <w:tcPr>
            <w:tcW w:w="0" w:type="auto"/>
            <w:hideMark/>
          </w:tcPr>
          <w:p w:rsidR="003C348A" w:rsidRPr="003C348A" w:rsidRDefault="003C348A" w:rsidP="003C348A">
            <w:pPr>
              <w:spacing w:before="240" w:after="240"/>
              <w:rPr>
                <w:rFonts w:ascii="Georgia" w:eastAsiaTheme="minorHAnsi" w:hAnsi="Georgia"/>
                <w:b/>
                <w:lang w:val="en-CA"/>
              </w:rPr>
            </w:pP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GA 103 – GA 108</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General works, treatises, and advanced textbooks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GA 125 – GA 155</w:t>
            </w:r>
          </w:p>
        </w:tc>
        <w:tc>
          <w:tcPr>
            <w:tcW w:w="4153" w:type="dxa"/>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Map drawing, modeling, printing, reading, etc.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GA 201 – GA 288</w:t>
            </w:r>
          </w:p>
        </w:tc>
        <w:tc>
          <w:tcPr>
            <w:tcW w:w="4153" w:type="dxa"/>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History. General by period, globe-making, globes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r>
      <w:tr w:rsidR="003C348A" w:rsidRPr="003C348A" w:rsidTr="003C348A">
        <w:tc>
          <w:tcPr>
            <w:tcW w:w="2628" w:type="dxa"/>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GA 341 – GA 1776</w:t>
            </w:r>
          </w:p>
        </w:tc>
        <w:tc>
          <w:tcPr>
            <w:tcW w:w="4153" w:type="dxa"/>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History. Maps. By region and country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b/>
                <w:lang w:val="en-CA"/>
              </w:rPr>
            </w:pPr>
          </w:p>
        </w:tc>
        <w:tc>
          <w:tcPr>
            <w:tcW w:w="4153" w:type="dxa"/>
            <w:vAlign w:val="center"/>
            <w:hideMark/>
          </w:tcPr>
          <w:p w:rsidR="003C348A" w:rsidRPr="003C348A" w:rsidRDefault="003C348A" w:rsidP="003C348A">
            <w:pPr>
              <w:spacing w:before="240" w:after="240"/>
              <w:rPr>
                <w:rFonts w:ascii="Georgia" w:eastAsiaTheme="minorHAnsi" w:hAnsi="Georgia"/>
                <w:b/>
                <w:lang w:val="en-CA"/>
              </w:rPr>
            </w:pPr>
            <w:r w:rsidRPr="003C348A">
              <w:rPr>
                <w:rFonts w:ascii="Georgia" w:eastAsiaTheme="minorHAnsi" w:hAnsi="Georgia"/>
                <w:b/>
                <w:lang w:val="en-CA"/>
              </w:rPr>
              <w:t>PHYSICAL GEOGRAPHY</w:t>
            </w:r>
          </w:p>
        </w:tc>
        <w:tc>
          <w:tcPr>
            <w:tcW w:w="0" w:type="auto"/>
            <w:vAlign w:val="center"/>
            <w:hideMark/>
          </w:tcPr>
          <w:p w:rsidR="003C348A" w:rsidRPr="003C348A" w:rsidRDefault="003C348A" w:rsidP="003C348A">
            <w:pPr>
              <w:spacing w:before="240" w:after="240"/>
              <w:rPr>
                <w:rFonts w:ascii="Georgia" w:eastAsiaTheme="minorHAnsi" w:hAnsi="Georgia"/>
                <w:b/>
                <w:lang w:val="en-CA"/>
              </w:rPr>
            </w:pPr>
          </w:p>
        </w:tc>
        <w:tc>
          <w:tcPr>
            <w:tcW w:w="0" w:type="auto"/>
            <w:vAlign w:val="center"/>
            <w:hideMark/>
          </w:tcPr>
          <w:p w:rsidR="003C348A" w:rsidRPr="003C348A" w:rsidRDefault="003C348A" w:rsidP="003C348A">
            <w:pPr>
              <w:spacing w:before="240" w:after="240"/>
              <w:rPr>
                <w:rFonts w:ascii="Georgia" w:eastAsiaTheme="minorHAnsi" w:hAnsi="Georgia"/>
                <w:b/>
                <w:lang w:val="en-CA"/>
              </w:rPr>
            </w:pP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GB 51 – GB 54.5</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General works, treatises and advanced textbooks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GB 111 – GB 398.7</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By region or country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GB 400 – GB 649</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Geomorphology, landforms, terrain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GB 651 – GB 2998</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Hydrology, water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GB 5000 – GB 5030</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Natural disasters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GE 1 - 350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Environmental sciences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b/>
                <w:lang w:val="en-CA"/>
              </w:rPr>
            </w:pPr>
          </w:p>
        </w:tc>
        <w:tc>
          <w:tcPr>
            <w:tcW w:w="4153" w:type="dxa"/>
            <w:vAlign w:val="center"/>
            <w:hideMark/>
          </w:tcPr>
          <w:p w:rsidR="003C348A" w:rsidRPr="003C348A" w:rsidRDefault="003C348A" w:rsidP="003C348A">
            <w:pPr>
              <w:spacing w:before="240" w:after="240"/>
              <w:rPr>
                <w:rFonts w:ascii="Georgia" w:eastAsiaTheme="minorHAnsi" w:hAnsi="Georgia"/>
                <w:b/>
                <w:lang w:val="en-CA"/>
              </w:rPr>
            </w:pPr>
            <w:r w:rsidRPr="003C348A">
              <w:rPr>
                <w:rFonts w:ascii="Georgia" w:eastAsiaTheme="minorHAnsi" w:hAnsi="Georgia"/>
                <w:b/>
                <w:lang w:val="en-CA"/>
              </w:rPr>
              <w:t>HUMAN GEOGRAPHY</w:t>
            </w:r>
          </w:p>
        </w:tc>
        <w:tc>
          <w:tcPr>
            <w:tcW w:w="0" w:type="auto"/>
            <w:vAlign w:val="center"/>
            <w:hideMark/>
          </w:tcPr>
          <w:p w:rsidR="003C348A" w:rsidRPr="003C348A" w:rsidRDefault="003C348A" w:rsidP="003C348A">
            <w:pPr>
              <w:spacing w:before="240" w:after="240"/>
              <w:rPr>
                <w:rFonts w:ascii="Georgia" w:eastAsiaTheme="minorHAnsi" w:hAnsi="Georgia"/>
                <w:b/>
                <w:lang w:val="en-CA"/>
              </w:rPr>
            </w:pPr>
          </w:p>
        </w:tc>
        <w:tc>
          <w:tcPr>
            <w:tcW w:w="0" w:type="auto"/>
            <w:vAlign w:val="center"/>
            <w:hideMark/>
          </w:tcPr>
          <w:p w:rsidR="003C348A" w:rsidRPr="003C348A" w:rsidRDefault="003C348A" w:rsidP="003C348A">
            <w:pPr>
              <w:spacing w:before="240" w:after="240"/>
              <w:rPr>
                <w:rFonts w:ascii="Georgia" w:eastAsiaTheme="minorHAnsi" w:hAnsi="Georgia"/>
                <w:b/>
                <w:lang w:val="en-CA"/>
              </w:rPr>
            </w:pP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GF 13 – GF 23</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History and philosophy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GF 31 – GF 50</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General works, treatises and advanced textbooks </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GF 51 – GF 95</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Environmental influences on man</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GF 500 – GF 895</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By region and country</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GF 101 – GF 127</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Settlements</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HT 101 – 395</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Urban groups. The City. Urban sociology</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lastRenderedPageBreak/>
              <w:t>HT 401 – 485</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Rural groups. Rural sociology</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Basic</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HD 101 – 1395.5</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Land Use</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HD 1401 – 2210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Agriculture</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HD 2321 – 4730.9</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Industry</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HD 4801 – 8943</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Labor. Work. Working class</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HD 8045 – 8943</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By region or country</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HD 9000 – 9999</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Special industries and trades</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 xml:space="preserve">QC 851 – 999 </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Meteorology. Climatology</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QH 540 – 549.5</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Ecology</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Advanced</w:t>
            </w:r>
          </w:p>
        </w:tc>
      </w:tr>
      <w:tr w:rsidR="003C348A" w:rsidRPr="003C348A" w:rsidTr="003C348A">
        <w:tc>
          <w:tcPr>
            <w:tcW w:w="2628"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TA 501 – TA 616</w:t>
            </w:r>
          </w:p>
        </w:tc>
        <w:tc>
          <w:tcPr>
            <w:tcW w:w="4153" w:type="dxa"/>
            <w:vAlign w:val="center"/>
            <w:hideMark/>
          </w:tcPr>
          <w:p w:rsidR="003C348A" w:rsidRPr="003C348A" w:rsidRDefault="003C348A" w:rsidP="003C348A">
            <w:pPr>
              <w:spacing w:before="240" w:after="240"/>
              <w:rPr>
                <w:rFonts w:ascii="Georgia" w:eastAsiaTheme="minorHAnsi" w:hAnsi="Georgia"/>
                <w:lang w:val="en-CA"/>
              </w:rPr>
            </w:pPr>
            <w:r w:rsidRPr="003C348A">
              <w:rPr>
                <w:rFonts w:ascii="Georgia" w:eastAsiaTheme="minorHAnsi" w:hAnsi="Georgia"/>
                <w:lang w:val="en-CA"/>
              </w:rPr>
              <w:t>Surveying</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c>
          <w:tcPr>
            <w:tcW w:w="0" w:type="auto"/>
            <w:vAlign w:val="center"/>
            <w:hideMark/>
          </w:tcPr>
          <w:p w:rsidR="003C348A" w:rsidRPr="003C348A" w:rsidRDefault="003C348A" w:rsidP="003C348A">
            <w:pPr>
              <w:spacing w:before="240" w:after="240"/>
              <w:jc w:val="center"/>
              <w:rPr>
                <w:rFonts w:ascii="Georgia" w:eastAsiaTheme="minorHAnsi" w:hAnsi="Georgia"/>
                <w:lang w:val="en-CA"/>
              </w:rPr>
            </w:pPr>
            <w:r w:rsidRPr="003C348A">
              <w:rPr>
                <w:rFonts w:ascii="Georgia" w:eastAsiaTheme="minorHAnsi" w:hAnsi="Georgia"/>
                <w:lang w:val="en-CA"/>
              </w:rPr>
              <w:t>Initial</w:t>
            </w:r>
          </w:p>
        </w:tc>
      </w:tr>
    </w:tbl>
    <w:p w:rsidR="00DA695C" w:rsidRPr="001562EC" w:rsidRDefault="00DA695C" w:rsidP="001562EC">
      <w:pPr>
        <w:pStyle w:val="Heading1"/>
        <w:numPr>
          <w:ilvl w:val="0"/>
          <w:numId w:val="12"/>
        </w:numPr>
      </w:pPr>
      <w:r w:rsidRPr="001562EC">
        <w:t>Interdisciplinary Activities</w:t>
      </w:r>
    </w:p>
    <w:p w:rsidR="00EB5770" w:rsidRDefault="00EB5770" w:rsidP="001562EC">
      <w:pPr>
        <w:spacing w:before="120" w:after="100" w:afterAutospacing="1"/>
        <w:rPr>
          <w:rFonts w:ascii="Georgia" w:eastAsiaTheme="minorHAnsi" w:hAnsi="Georgia" w:cstheme="minorBidi"/>
          <w:szCs w:val="22"/>
          <w:lang w:val="en-CA"/>
        </w:rPr>
      </w:pPr>
      <w:r w:rsidRPr="00EB5770">
        <w:rPr>
          <w:rFonts w:ascii="Georgia" w:eastAsiaTheme="minorHAnsi" w:hAnsi="Georgia" w:cstheme="minorBidi"/>
          <w:szCs w:val="22"/>
          <w:lang w:val="en-CA"/>
        </w:rPr>
        <w:t xml:space="preserve">At present the Department of Geography has cross-listed courses with Environmental Studies and Northern Studies. In addition, students in other disciplines such as Engineering, Education, Biology, Environmental Science, forestry, ORPT, geology, kinesiology and history (especially Asian history) </w:t>
      </w:r>
      <w:proofErr w:type="spellStart"/>
      <w:r w:rsidRPr="00EB5770">
        <w:rPr>
          <w:rFonts w:ascii="Georgia" w:eastAsiaTheme="minorHAnsi" w:hAnsi="Georgia" w:cstheme="minorBidi"/>
          <w:szCs w:val="22"/>
          <w:lang w:val="en-CA"/>
        </w:rPr>
        <w:t>enrol</w:t>
      </w:r>
      <w:proofErr w:type="spellEnd"/>
      <w:r w:rsidRPr="00EB5770">
        <w:rPr>
          <w:rFonts w:ascii="Georgia" w:eastAsiaTheme="minorHAnsi" w:hAnsi="Georgia" w:cstheme="minorBidi"/>
          <w:szCs w:val="22"/>
          <w:lang w:val="en-CA"/>
        </w:rPr>
        <w:t xml:space="preserve"> in courses offered by the Department.</w:t>
      </w:r>
    </w:p>
    <w:p w:rsidR="00DA695C" w:rsidRPr="001562EC" w:rsidRDefault="00DA695C" w:rsidP="001562EC">
      <w:pPr>
        <w:pStyle w:val="Heading1"/>
        <w:numPr>
          <w:ilvl w:val="0"/>
          <w:numId w:val="12"/>
        </w:numPr>
      </w:pPr>
      <w:r w:rsidRPr="001562EC">
        <w:t>Strengths/Weaknesses</w:t>
      </w:r>
    </w:p>
    <w:p w:rsidR="00EB5770" w:rsidRPr="00EB5770" w:rsidRDefault="00EB5770" w:rsidP="00EB5770">
      <w:pPr>
        <w:pStyle w:val="NormalWeb"/>
        <w:rPr>
          <w:rFonts w:ascii="Georgia" w:eastAsiaTheme="minorHAnsi" w:hAnsi="Georgia" w:cstheme="minorBidi"/>
          <w:szCs w:val="22"/>
          <w:lang w:val="en-CA"/>
        </w:rPr>
      </w:pPr>
      <w:r w:rsidRPr="00EB5770">
        <w:rPr>
          <w:rFonts w:ascii="Georgia" w:eastAsiaTheme="minorHAnsi" w:hAnsi="Georgia" w:cstheme="minorBidi"/>
          <w:szCs w:val="22"/>
          <w:lang w:val="en-CA"/>
        </w:rPr>
        <w:t xml:space="preserve">The Department spends a larger proportion of its budget on serials than on monographs; as well, access is available to a substantial number of electronic journals through the Library’s participation in the Canadian Research Knowledge Network (CRKN) including subscriptions to suites of electronic journals offered by publishers </w:t>
      </w:r>
      <w:r w:rsidRPr="00EB5770">
        <w:rPr>
          <w:rFonts w:ascii="Georgia" w:eastAsiaTheme="minorHAnsi" w:hAnsi="Georgia" w:cstheme="minorBidi"/>
          <w:szCs w:val="22"/>
          <w:lang w:val="en-CA"/>
        </w:rPr>
        <w:lastRenderedPageBreak/>
        <w:t xml:space="preserve">such as Blackwell Synergy, Elsevier Science Direct, </w:t>
      </w:r>
      <w:proofErr w:type="spellStart"/>
      <w:r w:rsidRPr="00EB5770">
        <w:rPr>
          <w:rFonts w:ascii="Georgia" w:eastAsiaTheme="minorHAnsi" w:hAnsi="Georgia" w:cstheme="minorBidi"/>
          <w:szCs w:val="22"/>
          <w:lang w:val="en-CA"/>
        </w:rPr>
        <w:t>SpringerLINK</w:t>
      </w:r>
      <w:proofErr w:type="spellEnd"/>
      <w:r w:rsidRPr="00EB5770">
        <w:rPr>
          <w:rFonts w:ascii="Georgia" w:eastAsiaTheme="minorHAnsi" w:hAnsi="Georgia" w:cstheme="minorBidi"/>
          <w:szCs w:val="22"/>
          <w:lang w:val="en-CA"/>
        </w:rPr>
        <w:t xml:space="preserve"> and Taylor &amp; Francis. Users also have access to JSTOR, a searchable full-text archive of academic and scholarly journals. Access is available to </w:t>
      </w:r>
      <w:proofErr w:type="spellStart"/>
      <w:r w:rsidRPr="00EB5770">
        <w:rPr>
          <w:rFonts w:ascii="Georgia" w:eastAsiaTheme="minorHAnsi" w:hAnsi="Georgia" w:cstheme="minorBidi"/>
          <w:szCs w:val="22"/>
          <w:lang w:val="en-CA"/>
        </w:rPr>
        <w:t>eHRAF</w:t>
      </w:r>
      <w:proofErr w:type="spellEnd"/>
      <w:r w:rsidRPr="00EB5770">
        <w:rPr>
          <w:rFonts w:ascii="Georgia" w:eastAsiaTheme="minorHAnsi" w:hAnsi="Georgia" w:cstheme="minorBidi"/>
          <w:szCs w:val="22"/>
          <w:lang w:val="en-CA"/>
        </w:rPr>
        <w:t xml:space="preserve"> Collection of Ethnography which contains text and graphics covering descriptive information on cultures </w:t>
      </w:r>
      <w:r>
        <w:rPr>
          <w:rFonts w:ascii="Georgia" w:eastAsiaTheme="minorHAnsi" w:hAnsi="Georgia" w:cstheme="minorBidi"/>
          <w:szCs w:val="22"/>
          <w:lang w:val="en-CA"/>
        </w:rPr>
        <w:t>and ethnic groups of the world.</w:t>
      </w:r>
    </w:p>
    <w:p w:rsidR="00EB5770" w:rsidRPr="00EB5770" w:rsidRDefault="00EB5770" w:rsidP="00EB5770">
      <w:pPr>
        <w:pStyle w:val="NormalWeb"/>
        <w:rPr>
          <w:rFonts w:ascii="Georgia" w:eastAsiaTheme="minorHAnsi" w:hAnsi="Georgia" w:cstheme="minorBidi"/>
          <w:szCs w:val="22"/>
          <w:lang w:val="en-CA"/>
        </w:rPr>
      </w:pPr>
      <w:r w:rsidRPr="00EB5770">
        <w:rPr>
          <w:rFonts w:ascii="Georgia" w:eastAsiaTheme="minorHAnsi" w:hAnsi="Georgia" w:cstheme="minorBidi"/>
          <w:szCs w:val="22"/>
          <w:lang w:val="en-CA"/>
        </w:rPr>
        <w:t>The Library’s particular strengths are in environmental geography, urban geography and physical geography, especially with re</w:t>
      </w:r>
      <w:r>
        <w:rPr>
          <w:rFonts w:ascii="Georgia" w:eastAsiaTheme="minorHAnsi" w:hAnsi="Georgia" w:cstheme="minorBidi"/>
          <w:szCs w:val="22"/>
          <w:lang w:val="en-CA"/>
        </w:rPr>
        <w:t>spect to northern environments.</w:t>
      </w:r>
    </w:p>
    <w:p w:rsidR="00EB5770" w:rsidRPr="00EB5770" w:rsidRDefault="00EB5770" w:rsidP="00EB5770">
      <w:pPr>
        <w:pStyle w:val="NormalWeb"/>
        <w:rPr>
          <w:rFonts w:ascii="Georgia" w:eastAsiaTheme="minorHAnsi" w:hAnsi="Georgia" w:cstheme="minorBidi"/>
          <w:szCs w:val="22"/>
          <w:lang w:val="en-CA"/>
        </w:rPr>
      </w:pPr>
      <w:r w:rsidRPr="00EB5770">
        <w:rPr>
          <w:rFonts w:ascii="Georgia" w:eastAsiaTheme="minorHAnsi" w:hAnsi="Georgia" w:cstheme="minorBidi"/>
          <w:szCs w:val="22"/>
          <w:lang w:val="en-CA"/>
        </w:rPr>
        <w:t>For the environmental studies programs library holdings in the areas of agriculture, biology, geology, indigenous learning, environmental economics, and environmental engineering bolster the Department’s collections of monographs and journals. The Department is itself actively collecting in the area of environmental studies and is interested in acquiring anything relating to the north. Also of interest are mater</w:t>
      </w:r>
      <w:r>
        <w:rPr>
          <w:rFonts w:ascii="Georgia" w:eastAsiaTheme="minorHAnsi" w:hAnsi="Georgia" w:cstheme="minorBidi"/>
          <w:szCs w:val="22"/>
          <w:lang w:val="en-CA"/>
        </w:rPr>
        <w:t>ials relating to northern Asia.</w:t>
      </w:r>
    </w:p>
    <w:p w:rsidR="00EB5770" w:rsidRPr="00EB5770" w:rsidRDefault="00EB5770" w:rsidP="00EB5770">
      <w:pPr>
        <w:pStyle w:val="NormalWeb"/>
        <w:rPr>
          <w:rFonts w:ascii="Georgia" w:eastAsiaTheme="minorHAnsi" w:hAnsi="Georgia" w:cstheme="minorBidi"/>
          <w:szCs w:val="22"/>
          <w:lang w:val="en-CA"/>
        </w:rPr>
      </w:pPr>
      <w:r w:rsidRPr="00EB5770">
        <w:rPr>
          <w:rFonts w:ascii="Georgia" w:eastAsiaTheme="minorHAnsi" w:hAnsi="Georgia" w:cstheme="minorBidi"/>
          <w:szCs w:val="22"/>
          <w:lang w:val="en-CA"/>
        </w:rPr>
        <w:t>The collection needs some strengthening in the area of cartography to support the Certificate Program in Mapping Sciences. The cartography collection was strong prior to 1990 after which very little was ordered until recently. Materials relating to carto</w:t>
      </w:r>
      <w:r>
        <w:rPr>
          <w:rFonts w:ascii="Georgia" w:eastAsiaTheme="minorHAnsi" w:hAnsi="Georgia" w:cstheme="minorBidi"/>
          <w:szCs w:val="22"/>
          <w:lang w:val="en-CA"/>
        </w:rPr>
        <w:t>graphy are now actively sought.</w:t>
      </w:r>
    </w:p>
    <w:p w:rsidR="00EB5770" w:rsidRPr="00EB5770" w:rsidRDefault="00EB5770" w:rsidP="00EB5770">
      <w:pPr>
        <w:pStyle w:val="NormalWeb"/>
        <w:rPr>
          <w:rFonts w:ascii="Georgia" w:eastAsiaTheme="minorHAnsi" w:hAnsi="Georgia" w:cstheme="minorBidi"/>
          <w:szCs w:val="22"/>
          <w:lang w:val="en-CA"/>
        </w:rPr>
      </w:pPr>
      <w:r w:rsidRPr="00EB5770">
        <w:rPr>
          <w:rFonts w:ascii="Georgia" w:eastAsiaTheme="minorHAnsi" w:hAnsi="Georgia" w:cstheme="minorBidi"/>
          <w:szCs w:val="22"/>
          <w:lang w:val="en-CA"/>
        </w:rPr>
        <w:t>Currently the Library’s collection includes a large number of titles in the Library of Congress subject heading “Special Industries and Trades”. However, the collection needs updating, and materials particularly relating to f</w:t>
      </w:r>
      <w:r>
        <w:rPr>
          <w:rFonts w:ascii="Georgia" w:eastAsiaTheme="minorHAnsi" w:hAnsi="Georgia" w:cstheme="minorBidi"/>
          <w:szCs w:val="22"/>
          <w:lang w:val="en-CA"/>
        </w:rPr>
        <w:t>ood supply are actively sought.</w:t>
      </w:r>
    </w:p>
    <w:p w:rsidR="00DA695C" w:rsidRPr="001562EC" w:rsidRDefault="00DA695C" w:rsidP="001562EC">
      <w:pPr>
        <w:pStyle w:val="Heading1"/>
        <w:numPr>
          <w:ilvl w:val="0"/>
          <w:numId w:val="12"/>
        </w:numPr>
      </w:pPr>
      <w:r w:rsidRPr="001562EC">
        <w:t>Thunder Bay and Regional Resources</w:t>
      </w:r>
    </w:p>
    <w:p w:rsidR="00EB5770" w:rsidRPr="00EB5770" w:rsidRDefault="00EB5770" w:rsidP="00EB5770">
      <w:pPr>
        <w:pStyle w:val="NormalWeb"/>
        <w:rPr>
          <w:rFonts w:ascii="Georgia" w:eastAsiaTheme="minorHAnsi" w:hAnsi="Georgia" w:cstheme="minorBidi"/>
          <w:szCs w:val="22"/>
          <w:lang w:val="en-CA"/>
        </w:rPr>
      </w:pPr>
      <w:r w:rsidRPr="00EB5770">
        <w:rPr>
          <w:rFonts w:ascii="Georgia" w:eastAsiaTheme="minorHAnsi" w:hAnsi="Georgia" w:cstheme="minorBidi"/>
          <w:szCs w:val="22"/>
          <w:lang w:val="en-CA"/>
        </w:rPr>
        <w:t>The collections of the Thunder Bay Public Library and the Challis Resource Library of Confederation College provide support at the undergraduate level. The Challis Library’s collection is particularly strong in the areas of tourism and recreation, and includes a number of video recordings. The collection of the Thunder Bay Public Library is fairly substantial in the areas of environmental issues and tourism. The Archives of the City of Thunder Bay are also of interest. The City Archives preserves and makes accessible the historical records of the City of Thunder Bay (established in 1970) and the former Cities of Fort William and Port Arthur. Holdings include, among other things, all aspects of municipal government such as planning, finance, recr</w:t>
      </w:r>
      <w:r>
        <w:rPr>
          <w:rFonts w:ascii="Georgia" w:eastAsiaTheme="minorHAnsi" w:hAnsi="Georgia" w:cstheme="minorBidi"/>
          <w:szCs w:val="22"/>
          <w:lang w:val="en-CA"/>
        </w:rPr>
        <w:t>eation and protective services.</w:t>
      </w:r>
    </w:p>
    <w:p w:rsidR="00DA695C" w:rsidRPr="001562EC" w:rsidRDefault="00DA695C" w:rsidP="001562EC">
      <w:pPr>
        <w:pStyle w:val="Heading1"/>
        <w:numPr>
          <w:ilvl w:val="0"/>
          <w:numId w:val="12"/>
        </w:numPr>
      </w:pPr>
      <w:r w:rsidRPr="001562EC">
        <w:t>Internet Resources</w:t>
      </w:r>
    </w:p>
    <w:p w:rsidR="00EB5770" w:rsidRDefault="00EB5770" w:rsidP="00EB5770">
      <w:pPr>
        <w:pStyle w:val="NormalWeb"/>
        <w:rPr>
          <w:rFonts w:ascii="Georgia" w:eastAsiaTheme="minorHAnsi" w:hAnsi="Georgia" w:cstheme="minorBidi"/>
          <w:szCs w:val="22"/>
          <w:lang w:val="en-CA"/>
        </w:rPr>
      </w:pPr>
      <w:r w:rsidRPr="00EB5770">
        <w:rPr>
          <w:rFonts w:ascii="Georgia" w:eastAsiaTheme="minorHAnsi" w:hAnsi="Georgia" w:cstheme="minorBidi"/>
          <w:szCs w:val="22"/>
          <w:lang w:val="en-CA"/>
        </w:rPr>
        <w:t xml:space="preserve">The Library maintains links to geography resources </w:t>
      </w:r>
      <w:r>
        <w:rPr>
          <w:rFonts w:ascii="Georgia" w:eastAsiaTheme="minorHAnsi" w:hAnsi="Georgia" w:cstheme="minorBidi"/>
          <w:szCs w:val="22"/>
          <w:lang w:val="en-CA"/>
        </w:rPr>
        <w:t>on the Internet at its website.</w:t>
      </w:r>
    </w:p>
    <w:p w:rsidR="00DA695C" w:rsidRPr="001562EC" w:rsidRDefault="001C7B8A" w:rsidP="001562EC">
      <w:pPr>
        <w:pStyle w:val="Heading1"/>
        <w:numPr>
          <w:ilvl w:val="0"/>
          <w:numId w:val="12"/>
        </w:numPr>
        <w:spacing w:before="240"/>
      </w:pPr>
      <w:r w:rsidRPr="001562EC">
        <w:t>Liaison</w:t>
      </w:r>
    </w:p>
    <w:p w:rsidR="00EB5770" w:rsidRDefault="00EB5770" w:rsidP="001562EC">
      <w:pPr>
        <w:spacing w:before="120" w:after="100" w:afterAutospacing="1"/>
        <w:rPr>
          <w:rFonts w:ascii="Georgia" w:eastAsiaTheme="minorHAnsi" w:hAnsi="Georgia" w:cstheme="minorBidi"/>
          <w:szCs w:val="22"/>
          <w:lang w:val="en-CA"/>
        </w:rPr>
      </w:pPr>
      <w:r w:rsidRPr="00EB5770">
        <w:rPr>
          <w:rFonts w:ascii="Georgia" w:eastAsiaTheme="minorHAnsi" w:hAnsi="Georgia" w:cstheme="minorBidi"/>
          <w:szCs w:val="22"/>
          <w:lang w:val="en-CA"/>
        </w:rPr>
        <w:t xml:space="preserve">The Geography Department is responsible for selecting appropriate library resources. The departmental library representative communicates with a designated Collections </w:t>
      </w:r>
      <w:r w:rsidRPr="00EB5770">
        <w:rPr>
          <w:rFonts w:ascii="Georgia" w:eastAsiaTheme="minorHAnsi" w:hAnsi="Georgia" w:cstheme="minorBidi"/>
          <w:szCs w:val="22"/>
          <w:lang w:val="en-CA"/>
        </w:rPr>
        <w:lastRenderedPageBreak/>
        <w:t>Development Librarian with respect to its library budget, the acquisition process and cancellation projects. It is the responsibility of the Collections Development Librarian to ensure that relevant information regarding new publications is forwarded to the department’s library representative for consideration. The Library welcomes donations of books and journals, which fall, within its collection scope. Tax receipts are issued on request only and only if the item is added to the collection</w:t>
      </w:r>
      <w:r>
        <w:rPr>
          <w:rFonts w:ascii="Georgia" w:eastAsiaTheme="minorHAnsi" w:hAnsi="Georgia" w:cstheme="minorBidi"/>
          <w:szCs w:val="22"/>
          <w:lang w:val="en-CA"/>
        </w:rPr>
        <w:t>.</w:t>
      </w:r>
    </w:p>
    <w:p w:rsidR="00DA695C" w:rsidRPr="001562EC" w:rsidRDefault="001C7B8A" w:rsidP="001562EC">
      <w:pPr>
        <w:pStyle w:val="Heading1"/>
        <w:numPr>
          <w:ilvl w:val="0"/>
          <w:numId w:val="12"/>
        </w:numPr>
        <w:spacing w:before="240"/>
      </w:pPr>
      <w:r w:rsidRPr="001562EC">
        <w:t>Weeding</w:t>
      </w:r>
    </w:p>
    <w:p w:rsidR="00EB5770" w:rsidRDefault="00EB5770" w:rsidP="00395C4C">
      <w:pPr>
        <w:spacing w:before="120" w:after="240" w:line="320" w:lineRule="exact"/>
        <w:rPr>
          <w:rFonts w:ascii="Georgia" w:eastAsiaTheme="minorHAnsi" w:hAnsi="Georgia" w:cstheme="minorBidi"/>
          <w:szCs w:val="22"/>
          <w:lang w:val="en-CA"/>
        </w:rPr>
      </w:pPr>
      <w:r w:rsidRPr="00EB5770">
        <w:rPr>
          <w:rFonts w:ascii="Georgia" w:eastAsiaTheme="minorHAnsi" w:hAnsi="Georgia" w:cstheme="minorBidi"/>
          <w:szCs w:val="22"/>
          <w:lang w:val="en-CA"/>
        </w:rPr>
        <w:t>Weeding will be done on an ongoing basis to preserve the quality, currency and strength of the collection. Collection Development Librarians are responsible for weeding the collection in their respective subject areas. When appropriate they will work with teaching faculty to make informed decisions about the value of potentially discarded materials.</w:t>
      </w:r>
    </w:p>
    <w:p w:rsidR="00BD0B97" w:rsidRPr="00395C4C" w:rsidRDefault="00EB5770" w:rsidP="00395C4C">
      <w:pPr>
        <w:spacing w:before="120" w:after="240" w:line="320" w:lineRule="exact"/>
        <w:rPr>
          <w:rStyle w:val="Emphasis"/>
          <w:rFonts w:ascii="Georgia" w:eastAsiaTheme="minorHAnsi" w:hAnsi="Georgia" w:cstheme="minorBidi"/>
          <w:i w:val="0"/>
          <w:iCs w:val="0"/>
          <w:szCs w:val="22"/>
          <w:lang w:val="en-CA"/>
        </w:rPr>
      </w:pPr>
      <w:r>
        <w:rPr>
          <w:rStyle w:val="Emphasis"/>
          <w:rFonts w:ascii="Georgia" w:hAnsi="Georgia"/>
          <w:b/>
          <w:bCs/>
          <w:color w:val="000000"/>
          <w:shd w:val="clear" w:color="auto" w:fill="FFFFFF"/>
        </w:rPr>
        <w:t>May 2007</w:t>
      </w:r>
    </w:p>
    <w:p w:rsidR="006F25B3" w:rsidRPr="00984725" w:rsidRDefault="006F25B3" w:rsidP="004F617F">
      <w:pPr>
        <w:tabs>
          <w:tab w:val="left" w:pos="5000"/>
        </w:tabs>
        <w:spacing w:before="1320" w:after="360"/>
        <w:rPr>
          <w:rFonts w:ascii="Georgia" w:eastAsiaTheme="minorHAnsi" w:hAnsi="Georgia"/>
          <w:u w:val="single"/>
          <w:lang w:val="en-CA"/>
        </w:rPr>
      </w:pPr>
      <w:r w:rsidRPr="00984725">
        <w:rPr>
          <w:rFonts w:ascii="Georgia" w:eastAsiaTheme="minorHAnsi" w:hAnsi="Georgia"/>
          <w:u w:val="single"/>
          <w:lang w:val="en-CA"/>
        </w:rPr>
        <w:t>____________________</w:t>
      </w:r>
      <w:r w:rsidRPr="00984725">
        <w:rPr>
          <w:rFonts w:ascii="Georgia" w:eastAsiaTheme="minorHAnsi" w:hAnsi="Georgia"/>
        </w:rPr>
        <w:tab/>
      </w:r>
      <w:r w:rsidRPr="00984725">
        <w:rPr>
          <w:rFonts w:ascii="Georgia" w:eastAsiaTheme="minorHAnsi" w:hAnsi="Georgia"/>
          <w:u w:val="single"/>
          <w:lang w:val="en-CA"/>
        </w:rPr>
        <w:t>___________________</w:t>
      </w:r>
    </w:p>
    <w:p w:rsidR="00DA695C" w:rsidRPr="00984725" w:rsidRDefault="00B332D8" w:rsidP="000A3158">
      <w:pPr>
        <w:tabs>
          <w:tab w:val="left" w:pos="5000"/>
        </w:tabs>
        <w:spacing w:before="240" w:after="240"/>
        <w:rPr>
          <w:rFonts w:ascii="Georgia" w:eastAsiaTheme="minorHAnsi" w:hAnsi="Georgia"/>
          <w:lang w:val="en-CA"/>
        </w:rPr>
      </w:pPr>
      <w:r w:rsidRPr="00984725">
        <w:rPr>
          <w:rFonts w:ascii="Georgia" w:eastAsiaTheme="minorHAnsi" w:hAnsi="Georgia"/>
          <w:lang w:val="en-CA"/>
        </w:rPr>
        <w:t>Library Representative</w:t>
      </w:r>
      <w:r w:rsidR="000A3158" w:rsidRPr="00984725">
        <w:rPr>
          <w:rFonts w:ascii="Georgia" w:eastAsiaTheme="minorHAnsi" w:hAnsi="Georgia"/>
          <w:lang w:val="en-CA"/>
        </w:rPr>
        <w:tab/>
      </w:r>
      <w:r w:rsidR="00DA695C" w:rsidRPr="00984725">
        <w:rPr>
          <w:rFonts w:ascii="Georgia" w:eastAsiaTheme="minorHAnsi" w:hAnsi="Georgia"/>
          <w:lang w:val="en-CA"/>
        </w:rPr>
        <w:t>Collection Development Librarian</w:t>
      </w:r>
    </w:p>
    <w:p w:rsidR="009754B8" w:rsidRPr="00984725" w:rsidRDefault="00EB5770" w:rsidP="00BD0B97">
      <w:pPr>
        <w:spacing w:before="240" w:after="960"/>
        <w:rPr>
          <w:rFonts w:ascii="Georgia" w:hAnsi="Georgia"/>
        </w:rPr>
      </w:pPr>
      <w:r>
        <w:rPr>
          <w:rFonts w:ascii="Georgia" w:hAnsi="Georgia"/>
        </w:rPr>
        <w:t>Department</w:t>
      </w:r>
      <w:r w:rsidR="004569C9">
        <w:rPr>
          <w:rFonts w:ascii="Georgia" w:hAnsi="Georgia"/>
        </w:rPr>
        <w:t xml:space="preserve"> </w:t>
      </w:r>
      <w:r w:rsidR="009754B8" w:rsidRPr="00984725">
        <w:rPr>
          <w:rFonts w:ascii="Georgia" w:hAnsi="Georgia"/>
        </w:rPr>
        <w:t xml:space="preserve">of </w:t>
      </w:r>
      <w:r>
        <w:rPr>
          <w:rFonts w:ascii="Georgia" w:hAnsi="Georgia"/>
        </w:rPr>
        <w:t>Geography</w:t>
      </w:r>
    </w:p>
    <w:p w:rsidR="00904ACA" w:rsidRPr="00984725" w:rsidRDefault="00625416" w:rsidP="00AD723C">
      <w:pPr>
        <w:tabs>
          <w:tab w:val="left" w:pos="5000"/>
        </w:tabs>
        <w:spacing w:before="960" w:after="240"/>
        <w:rPr>
          <w:rFonts w:ascii="Georgia" w:eastAsiaTheme="minorHAnsi" w:hAnsi="Georgia"/>
          <w:u w:val="single"/>
          <w:lang w:val="en-CA"/>
        </w:rPr>
      </w:pPr>
      <w:r>
        <w:rPr>
          <w:rFonts w:ascii="Georgia" w:eastAsiaTheme="minorHAnsi" w:hAnsi="Georgia"/>
          <w:u w:val="single"/>
          <w:lang w:val="en-CA"/>
        </w:rPr>
        <w:t>_________</w:t>
      </w:r>
      <w:r w:rsidR="00377122" w:rsidRPr="00984725">
        <w:rPr>
          <w:rFonts w:ascii="Georgia" w:eastAsiaTheme="minorHAnsi" w:hAnsi="Georgia"/>
          <w:u w:val="single"/>
          <w:lang w:val="en-CA"/>
        </w:rPr>
        <w:t>__</w:t>
      </w:r>
      <w:r w:rsidR="005D2578" w:rsidRPr="00984725">
        <w:rPr>
          <w:rFonts w:ascii="Georgia" w:eastAsiaTheme="minorHAnsi" w:hAnsi="Georgia"/>
          <w:u w:val="single"/>
          <w:lang w:val="en-CA"/>
        </w:rPr>
        <w:t>_____</w:t>
      </w:r>
      <w:r w:rsidR="00CA7A06" w:rsidRPr="00984725">
        <w:rPr>
          <w:rFonts w:ascii="Georgia" w:eastAsiaTheme="minorHAnsi" w:hAnsi="Georgia"/>
          <w:u w:val="single"/>
          <w:lang w:val="en-CA"/>
        </w:rPr>
        <w:t>___</w:t>
      </w:r>
      <w:r w:rsidR="005D2578" w:rsidRPr="00984725">
        <w:rPr>
          <w:rFonts w:ascii="Georgia" w:eastAsiaTheme="minorHAnsi" w:hAnsi="Georgia"/>
          <w:u w:val="single"/>
          <w:lang w:val="en-CA"/>
        </w:rPr>
        <w:t>_</w:t>
      </w:r>
      <w:r w:rsidR="00AD723C" w:rsidRPr="00984725">
        <w:rPr>
          <w:rFonts w:ascii="Georgia" w:eastAsiaTheme="minorHAnsi" w:hAnsi="Georgia"/>
        </w:rPr>
        <w:tab/>
      </w:r>
      <w:r w:rsidR="00CA7A06" w:rsidRPr="00984725">
        <w:rPr>
          <w:rFonts w:ascii="Georgia" w:eastAsiaTheme="minorHAnsi" w:hAnsi="Georgia"/>
          <w:u w:val="single"/>
          <w:lang w:val="en-CA"/>
        </w:rPr>
        <w:t>_________</w:t>
      </w:r>
      <w:r w:rsidR="00904ACA" w:rsidRPr="00984725">
        <w:rPr>
          <w:rFonts w:ascii="Georgia" w:eastAsiaTheme="minorHAnsi" w:hAnsi="Georgia"/>
          <w:u w:val="single"/>
          <w:lang w:val="en-CA"/>
        </w:rPr>
        <w:t>__________</w:t>
      </w:r>
    </w:p>
    <w:p w:rsidR="00C166C0" w:rsidRPr="00984725" w:rsidRDefault="00705DE6" w:rsidP="001C7B8A">
      <w:pPr>
        <w:tabs>
          <w:tab w:val="left" w:pos="5000"/>
        </w:tabs>
        <w:spacing w:before="100" w:beforeAutospacing="1" w:after="100" w:afterAutospacing="1"/>
        <w:rPr>
          <w:rFonts w:ascii="Georgia" w:hAnsi="Georgia"/>
        </w:rPr>
      </w:pPr>
      <w:r w:rsidRPr="00984725">
        <w:rPr>
          <w:rFonts w:ascii="Georgia" w:eastAsiaTheme="minorHAnsi" w:hAnsi="Georgia"/>
          <w:lang w:val="en-CA"/>
        </w:rPr>
        <w:t>Date</w:t>
      </w:r>
      <w:r w:rsidR="005D2578" w:rsidRPr="00984725">
        <w:rPr>
          <w:rFonts w:ascii="Georgia" w:eastAsiaTheme="minorHAnsi" w:hAnsi="Georgia"/>
          <w:lang w:val="en-CA"/>
        </w:rPr>
        <w:tab/>
      </w:r>
      <w:proofErr w:type="spellStart"/>
      <w:r w:rsidRPr="00984725">
        <w:rPr>
          <w:rFonts w:ascii="Georgia" w:eastAsiaTheme="minorHAnsi" w:hAnsi="Georgia"/>
          <w:lang w:val="en-CA"/>
        </w:rPr>
        <w:t>Date</w:t>
      </w:r>
      <w:proofErr w:type="spellEnd"/>
    </w:p>
    <w:sectPr w:rsidR="00C166C0" w:rsidRPr="00984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F81"/>
    <w:multiLevelType w:val="hybridMultilevel"/>
    <w:tmpl w:val="FA40F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F866FF"/>
    <w:multiLevelType w:val="multilevel"/>
    <w:tmpl w:val="13C24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20A2E"/>
    <w:multiLevelType w:val="multilevel"/>
    <w:tmpl w:val="7AB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868E6"/>
    <w:multiLevelType w:val="multilevel"/>
    <w:tmpl w:val="0034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B5623"/>
    <w:multiLevelType w:val="multilevel"/>
    <w:tmpl w:val="85F4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7551F"/>
    <w:multiLevelType w:val="multilevel"/>
    <w:tmpl w:val="8A32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87CDD"/>
    <w:multiLevelType w:val="multilevel"/>
    <w:tmpl w:val="EC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A0E60"/>
    <w:multiLevelType w:val="hybridMultilevel"/>
    <w:tmpl w:val="9DA8D800"/>
    <w:lvl w:ilvl="0" w:tplc="21A86F2C">
      <w:start w:val="1"/>
      <w:numFmt w:val="decimal"/>
      <w:lvlText w:val="%1."/>
      <w:lvlJc w:val="left"/>
      <w:pPr>
        <w:ind w:left="720" w:hanging="360"/>
      </w:pPr>
      <w:rPr>
        <w:rFonts w:hint="default"/>
        <w:lang w:val="en-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47A4F79"/>
    <w:multiLevelType w:val="hybridMultilevel"/>
    <w:tmpl w:val="506C98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91F5E5E"/>
    <w:multiLevelType w:val="multilevel"/>
    <w:tmpl w:val="EC646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53978"/>
    <w:multiLevelType w:val="hybridMultilevel"/>
    <w:tmpl w:val="1526B73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7CDE3579"/>
    <w:multiLevelType w:val="hybridMultilevel"/>
    <w:tmpl w:val="9DA8D800"/>
    <w:lvl w:ilvl="0" w:tplc="21A86F2C">
      <w:start w:val="1"/>
      <w:numFmt w:val="decimal"/>
      <w:lvlText w:val="%1."/>
      <w:lvlJc w:val="left"/>
      <w:pPr>
        <w:ind w:left="720" w:hanging="360"/>
      </w:pPr>
      <w:rPr>
        <w:rFonts w:hint="default"/>
        <w:lang w:val="en-CA"/>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
  </w:num>
  <w:num w:numId="5">
    <w:abstractNumId w:val="9"/>
  </w:num>
  <w:num w:numId="6">
    <w:abstractNumId w:val="6"/>
  </w:num>
  <w:num w:numId="7">
    <w:abstractNumId w:val="7"/>
  </w:num>
  <w:num w:numId="8">
    <w:abstractNumId w:val="3"/>
  </w:num>
  <w:num w:numId="9">
    <w:abstractNumId w:val="5"/>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5C"/>
    <w:rsid w:val="000017E0"/>
    <w:rsid w:val="000A3158"/>
    <w:rsid w:val="00116ADA"/>
    <w:rsid w:val="001562EC"/>
    <w:rsid w:val="001B2446"/>
    <w:rsid w:val="001C4E51"/>
    <w:rsid w:val="001C7B8A"/>
    <w:rsid w:val="002057EE"/>
    <w:rsid w:val="00216923"/>
    <w:rsid w:val="0021742C"/>
    <w:rsid w:val="0022598D"/>
    <w:rsid w:val="002C1EDB"/>
    <w:rsid w:val="002D4CE5"/>
    <w:rsid w:val="002F66D0"/>
    <w:rsid w:val="00317341"/>
    <w:rsid w:val="00317EED"/>
    <w:rsid w:val="00330D0A"/>
    <w:rsid w:val="003310D3"/>
    <w:rsid w:val="00377122"/>
    <w:rsid w:val="00395C4C"/>
    <w:rsid w:val="003B60CF"/>
    <w:rsid w:val="003C348A"/>
    <w:rsid w:val="003C6EA8"/>
    <w:rsid w:val="0040795C"/>
    <w:rsid w:val="00424253"/>
    <w:rsid w:val="00427B9D"/>
    <w:rsid w:val="0043522F"/>
    <w:rsid w:val="0045092C"/>
    <w:rsid w:val="004569C9"/>
    <w:rsid w:val="004927F1"/>
    <w:rsid w:val="004B0FB5"/>
    <w:rsid w:val="004C5CE7"/>
    <w:rsid w:val="004F617F"/>
    <w:rsid w:val="00510675"/>
    <w:rsid w:val="00513C4B"/>
    <w:rsid w:val="005549EC"/>
    <w:rsid w:val="005D2578"/>
    <w:rsid w:val="006028E2"/>
    <w:rsid w:val="00622234"/>
    <w:rsid w:val="00625416"/>
    <w:rsid w:val="00656514"/>
    <w:rsid w:val="006F25B3"/>
    <w:rsid w:val="00705DE6"/>
    <w:rsid w:val="00707014"/>
    <w:rsid w:val="00713DE9"/>
    <w:rsid w:val="00731848"/>
    <w:rsid w:val="00770749"/>
    <w:rsid w:val="007724F2"/>
    <w:rsid w:val="00783D09"/>
    <w:rsid w:val="007A733E"/>
    <w:rsid w:val="007B508F"/>
    <w:rsid w:val="0088074C"/>
    <w:rsid w:val="00904ACA"/>
    <w:rsid w:val="00963314"/>
    <w:rsid w:val="009754B8"/>
    <w:rsid w:val="00984725"/>
    <w:rsid w:val="00993D1D"/>
    <w:rsid w:val="009D717D"/>
    <w:rsid w:val="009F713F"/>
    <w:rsid w:val="00A07A46"/>
    <w:rsid w:val="00A64F4F"/>
    <w:rsid w:val="00A73996"/>
    <w:rsid w:val="00AB003D"/>
    <w:rsid w:val="00AB0232"/>
    <w:rsid w:val="00AD3D05"/>
    <w:rsid w:val="00AD723C"/>
    <w:rsid w:val="00AE621B"/>
    <w:rsid w:val="00AF469F"/>
    <w:rsid w:val="00AF4729"/>
    <w:rsid w:val="00B244F4"/>
    <w:rsid w:val="00B332D8"/>
    <w:rsid w:val="00B40F2F"/>
    <w:rsid w:val="00B52414"/>
    <w:rsid w:val="00B64B93"/>
    <w:rsid w:val="00BD0B97"/>
    <w:rsid w:val="00C166C0"/>
    <w:rsid w:val="00C20D7C"/>
    <w:rsid w:val="00C3129B"/>
    <w:rsid w:val="00C6093E"/>
    <w:rsid w:val="00C77618"/>
    <w:rsid w:val="00CA7973"/>
    <w:rsid w:val="00CA7A06"/>
    <w:rsid w:val="00CB141B"/>
    <w:rsid w:val="00CC0F70"/>
    <w:rsid w:val="00CF0152"/>
    <w:rsid w:val="00D0139E"/>
    <w:rsid w:val="00D572BB"/>
    <w:rsid w:val="00D777FA"/>
    <w:rsid w:val="00D83F32"/>
    <w:rsid w:val="00D84F2A"/>
    <w:rsid w:val="00D85039"/>
    <w:rsid w:val="00DA695C"/>
    <w:rsid w:val="00DD3047"/>
    <w:rsid w:val="00DD4A41"/>
    <w:rsid w:val="00E15626"/>
    <w:rsid w:val="00E45278"/>
    <w:rsid w:val="00E51B4C"/>
    <w:rsid w:val="00E85952"/>
    <w:rsid w:val="00EB5770"/>
    <w:rsid w:val="00EB6926"/>
    <w:rsid w:val="00F13259"/>
    <w:rsid w:val="00F315FB"/>
    <w:rsid w:val="00F4441D"/>
    <w:rsid w:val="00F75C45"/>
    <w:rsid w:val="00F75E9E"/>
    <w:rsid w:val="00F8689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5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028E2"/>
    <w:pPr>
      <w:keepNext/>
      <w:keepLines/>
      <w:spacing w:before="480" w:line="276" w:lineRule="auto"/>
      <w:outlineLvl w:val="0"/>
    </w:pPr>
    <w:rPr>
      <w:rFonts w:ascii="Georgia" w:eastAsiaTheme="majorEastAsia" w:hAnsi="Georgia" w:cstheme="majorBidi"/>
      <w:b/>
      <w:bCs/>
      <w:sz w:val="28"/>
      <w:szCs w:val="28"/>
      <w:lang w:val="en-CA"/>
    </w:rPr>
  </w:style>
  <w:style w:type="paragraph" w:styleId="Heading5">
    <w:name w:val="heading 5"/>
    <w:basedOn w:val="Normal"/>
    <w:next w:val="Normal"/>
    <w:link w:val="Heading5Char"/>
    <w:uiPriority w:val="9"/>
    <w:semiHidden/>
    <w:unhideWhenUsed/>
    <w:qFormat/>
    <w:rsid w:val="001C4E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95C"/>
    <w:pPr>
      <w:spacing w:before="100" w:beforeAutospacing="1" w:after="100" w:afterAutospacing="1"/>
    </w:pPr>
  </w:style>
  <w:style w:type="character" w:styleId="Strong">
    <w:name w:val="Strong"/>
    <w:uiPriority w:val="22"/>
    <w:qFormat/>
    <w:rsid w:val="00DA695C"/>
    <w:rPr>
      <w:b/>
      <w:bCs/>
    </w:rPr>
  </w:style>
  <w:style w:type="paragraph" w:styleId="ListParagraph">
    <w:name w:val="List Paragraph"/>
    <w:basedOn w:val="Normal"/>
    <w:uiPriority w:val="34"/>
    <w:qFormat/>
    <w:rsid w:val="00DA695C"/>
    <w:pPr>
      <w:ind w:left="720"/>
      <w:contextualSpacing/>
    </w:pPr>
  </w:style>
  <w:style w:type="paragraph" w:styleId="BalloonText">
    <w:name w:val="Balloon Text"/>
    <w:basedOn w:val="Normal"/>
    <w:link w:val="BalloonTextChar"/>
    <w:uiPriority w:val="99"/>
    <w:semiHidden/>
    <w:unhideWhenUsed/>
    <w:rsid w:val="00CF0152"/>
    <w:rPr>
      <w:rFonts w:ascii="Tahoma" w:hAnsi="Tahoma" w:cs="Tahoma"/>
      <w:sz w:val="16"/>
      <w:szCs w:val="16"/>
    </w:rPr>
  </w:style>
  <w:style w:type="character" w:customStyle="1" w:styleId="BalloonTextChar">
    <w:name w:val="Balloon Text Char"/>
    <w:basedOn w:val="DefaultParagraphFont"/>
    <w:link w:val="BalloonText"/>
    <w:uiPriority w:val="99"/>
    <w:semiHidden/>
    <w:rsid w:val="00CF0152"/>
    <w:rPr>
      <w:rFonts w:ascii="Tahoma" w:eastAsia="Times New Roman" w:hAnsi="Tahoma" w:cs="Tahoma"/>
      <w:sz w:val="16"/>
      <w:szCs w:val="16"/>
      <w:lang w:val="en-US"/>
    </w:rPr>
  </w:style>
  <w:style w:type="paragraph" w:styleId="Title">
    <w:name w:val="Title"/>
    <w:basedOn w:val="Normal"/>
    <w:next w:val="Normal"/>
    <w:link w:val="TitleChar"/>
    <w:uiPriority w:val="10"/>
    <w:qFormat/>
    <w:rsid w:val="006028E2"/>
    <w:pPr>
      <w:pBdr>
        <w:bottom w:val="single" w:sz="8" w:space="4" w:color="4F81BD" w:themeColor="accent1"/>
      </w:pBdr>
      <w:spacing w:before="240" w:after="300"/>
      <w:contextualSpacing/>
      <w:jc w:val="center"/>
    </w:pPr>
    <w:rPr>
      <w:rFonts w:ascii="Georgia" w:eastAsiaTheme="majorEastAsia" w:hAnsi="Georgia" w:cstheme="majorBidi"/>
      <w:b/>
      <w:spacing w:val="5"/>
      <w:kern w:val="28"/>
      <w:sz w:val="36"/>
      <w:szCs w:val="52"/>
      <w:lang w:val="en-CA"/>
    </w:rPr>
  </w:style>
  <w:style w:type="character" w:customStyle="1" w:styleId="TitleChar">
    <w:name w:val="Title Char"/>
    <w:basedOn w:val="DefaultParagraphFont"/>
    <w:link w:val="Title"/>
    <w:uiPriority w:val="10"/>
    <w:rsid w:val="006028E2"/>
    <w:rPr>
      <w:rFonts w:ascii="Georgia" w:eastAsiaTheme="majorEastAsia" w:hAnsi="Georgia" w:cstheme="majorBidi"/>
      <w:b/>
      <w:spacing w:val="5"/>
      <w:kern w:val="28"/>
      <w:sz w:val="36"/>
      <w:szCs w:val="52"/>
    </w:rPr>
  </w:style>
  <w:style w:type="character" w:customStyle="1" w:styleId="Heading1Char">
    <w:name w:val="Heading 1 Char"/>
    <w:basedOn w:val="DefaultParagraphFont"/>
    <w:link w:val="Heading1"/>
    <w:uiPriority w:val="9"/>
    <w:rsid w:val="006028E2"/>
    <w:rPr>
      <w:rFonts w:ascii="Georgia" w:eastAsiaTheme="majorEastAsia" w:hAnsi="Georgia" w:cstheme="majorBidi"/>
      <w:b/>
      <w:bCs/>
      <w:sz w:val="28"/>
      <w:szCs w:val="28"/>
    </w:rPr>
  </w:style>
  <w:style w:type="paragraph" w:styleId="Date">
    <w:name w:val="Date"/>
    <w:basedOn w:val="Normal"/>
    <w:next w:val="Normal"/>
    <w:link w:val="DateChar"/>
    <w:uiPriority w:val="99"/>
    <w:semiHidden/>
    <w:unhideWhenUsed/>
    <w:rsid w:val="00AF469F"/>
  </w:style>
  <w:style w:type="character" w:customStyle="1" w:styleId="DateChar">
    <w:name w:val="Date Char"/>
    <w:basedOn w:val="DefaultParagraphFont"/>
    <w:link w:val="Date"/>
    <w:uiPriority w:val="99"/>
    <w:semiHidden/>
    <w:rsid w:val="00AF469F"/>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C4E51"/>
    <w:rPr>
      <w:i/>
      <w:iCs/>
    </w:rPr>
  </w:style>
  <w:style w:type="character" w:customStyle="1" w:styleId="Heading5Char">
    <w:name w:val="Heading 5 Char"/>
    <w:basedOn w:val="DefaultParagraphFont"/>
    <w:link w:val="Heading5"/>
    <w:uiPriority w:val="9"/>
    <w:semiHidden/>
    <w:rsid w:val="001C4E51"/>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59"/>
    <w:rsid w:val="00CB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rsid w:val="00F75E9E"/>
  </w:style>
  <w:style w:type="paragraph" w:customStyle="1" w:styleId="text-justify">
    <w:name w:val="text-justify"/>
    <w:basedOn w:val="Normal"/>
    <w:rsid w:val="00C6093E"/>
    <w:pPr>
      <w:spacing w:before="100" w:beforeAutospacing="1" w:after="100" w:afterAutospacing="1"/>
    </w:pPr>
    <w:rPr>
      <w:lang w:val="en-CA" w:eastAsia="zh-CN"/>
    </w:rPr>
  </w:style>
  <w:style w:type="character" w:styleId="Hyperlink">
    <w:name w:val="Hyperlink"/>
    <w:basedOn w:val="DefaultParagraphFont"/>
    <w:uiPriority w:val="99"/>
    <w:semiHidden/>
    <w:unhideWhenUsed/>
    <w:rsid w:val="001C7B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5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028E2"/>
    <w:pPr>
      <w:keepNext/>
      <w:keepLines/>
      <w:spacing w:before="480" w:line="276" w:lineRule="auto"/>
      <w:outlineLvl w:val="0"/>
    </w:pPr>
    <w:rPr>
      <w:rFonts w:ascii="Georgia" w:eastAsiaTheme="majorEastAsia" w:hAnsi="Georgia" w:cstheme="majorBidi"/>
      <w:b/>
      <w:bCs/>
      <w:sz w:val="28"/>
      <w:szCs w:val="28"/>
      <w:lang w:val="en-CA"/>
    </w:rPr>
  </w:style>
  <w:style w:type="paragraph" w:styleId="Heading5">
    <w:name w:val="heading 5"/>
    <w:basedOn w:val="Normal"/>
    <w:next w:val="Normal"/>
    <w:link w:val="Heading5Char"/>
    <w:uiPriority w:val="9"/>
    <w:semiHidden/>
    <w:unhideWhenUsed/>
    <w:qFormat/>
    <w:rsid w:val="001C4E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95C"/>
    <w:pPr>
      <w:spacing w:before="100" w:beforeAutospacing="1" w:after="100" w:afterAutospacing="1"/>
    </w:pPr>
  </w:style>
  <w:style w:type="character" w:styleId="Strong">
    <w:name w:val="Strong"/>
    <w:uiPriority w:val="22"/>
    <w:qFormat/>
    <w:rsid w:val="00DA695C"/>
    <w:rPr>
      <w:b/>
      <w:bCs/>
    </w:rPr>
  </w:style>
  <w:style w:type="paragraph" w:styleId="ListParagraph">
    <w:name w:val="List Paragraph"/>
    <w:basedOn w:val="Normal"/>
    <w:uiPriority w:val="34"/>
    <w:qFormat/>
    <w:rsid w:val="00DA695C"/>
    <w:pPr>
      <w:ind w:left="720"/>
      <w:contextualSpacing/>
    </w:pPr>
  </w:style>
  <w:style w:type="paragraph" w:styleId="BalloonText">
    <w:name w:val="Balloon Text"/>
    <w:basedOn w:val="Normal"/>
    <w:link w:val="BalloonTextChar"/>
    <w:uiPriority w:val="99"/>
    <w:semiHidden/>
    <w:unhideWhenUsed/>
    <w:rsid w:val="00CF0152"/>
    <w:rPr>
      <w:rFonts w:ascii="Tahoma" w:hAnsi="Tahoma" w:cs="Tahoma"/>
      <w:sz w:val="16"/>
      <w:szCs w:val="16"/>
    </w:rPr>
  </w:style>
  <w:style w:type="character" w:customStyle="1" w:styleId="BalloonTextChar">
    <w:name w:val="Balloon Text Char"/>
    <w:basedOn w:val="DefaultParagraphFont"/>
    <w:link w:val="BalloonText"/>
    <w:uiPriority w:val="99"/>
    <w:semiHidden/>
    <w:rsid w:val="00CF0152"/>
    <w:rPr>
      <w:rFonts w:ascii="Tahoma" w:eastAsia="Times New Roman" w:hAnsi="Tahoma" w:cs="Tahoma"/>
      <w:sz w:val="16"/>
      <w:szCs w:val="16"/>
      <w:lang w:val="en-US"/>
    </w:rPr>
  </w:style>
  <w:style w:type="paragraph" w:styleId="Title">
    <w:name w:val="Title"/>
    <w:basedOn w:val="Normal"/>
    <w:next w:val="Normal"/>
    <w:link w:val="TitleChar"/>
    <w:uiPriority w:val="10"/>
    <w:qFormat/>
    <w:rsid w:val="006028E2"/>
    <w:pPr>
      <w:pBdr>
        <w:bottom w:val="single" w:sz="8" w:space="4" w:color="4F81BD" w:themeColor="accent1"/>
      </w:pBdr>
      <w:spacing w:before="240" w:after="300"/>
      <w:contextualSpacing/>
      <w:jc w:val="center"/>
    </w:pPr>
    <w:rPr>
      <w:rFonts w:ascii="Georgia" w:eastAsiaTheme="majorEastAsia" w:hAnsi="Georgia" w:cstheme="majorBidi"/>
      <w:b/>
      <w:spacing w:val="5"/>
      <w:kern w:val="28"/>
      <w:sz w:val="36"/>
      <w:szCs w:val="52"/>
      <w:lang w:val="en-CA"/>
    </w:rPr>
  </w:style>
  <w:style w:type="character" w:customStyle="1" w:styleId="TitleChar">
    <w:name w:val="Title Char"/>
    <w:basedOn w:val="DefaultParagraphFont"/>
    <w:link w:val="Title"/>
    <w:uiPriority w:val="10"/>
    <w:rsid w:val="006028E2"/>
    <w:rPr>
      <w:rFonts w:ascii="Georgia" w:eastAsiaTheme="majorEastAsia" w:hAnsi="Georgia" w:cstheme="majorBidi"/>
      <w:b/>
      <w:spacing w:val="5"/>
      <w:kern w:val="28"/>
      <w:sz w:val="36"/>
      <w:szCs w:val="52"/>
    </w:rPr>
  </w:style>
  <w:style w:type="character" w:customStyle="1" w:styleId="Heading1Char">
    <w:name w:val="Heading 1 Char"/>
    <w:basedOn w:val="DefaultParagraphFont"/>
    <w:link w:val="Heading1"/>
    <w:uiPriority w:val="9"/>
    <w:rsid w:val="006028E2"/>
    <w:rPr>
      <w:rFonts w:ascii="Georgia" w:eastAsiaTheme="majorEastAsia" w:hAnsi="Georgia" w:cstheme="majorBidi"/>
      <w:b/>
      <w:bCs/>
      <w:sz w:val="28"/>
      <w:szCs w:val="28"/>
    </w:rPr>
  </w:style>
  <w:style w:type="paragraph" w:styleId="Date">
    <w:name w:val="Date"/>
    <w:basedOn w:val="Normal"/>
    <w:next w:val="Normal"/>
    <w:link w:val="DateChar"/>
    <w:uiPriority w:val="99"/>
    <w:semiHidden/>
    <w:unhideWhenUsed/>
    <w:rsid w:val="00AF469F"/>
  </w:style>
  <w:style w:type="character" w:customStyle="1" w:styleId="DateChar">
    <w:name w:val="Date Char"/>
    <w:basedOn w:val="DefaultParagraphFont"/>
    <w:link w:val="Date"/>
    <w:uiPriority w:val="99"/>
    <w:semiHidden/>
    <w:rsid w:val="00AF469F"/>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C4E51"/>
    <w:rPr>
      <w:i/>
      <w:iCs/>
    </w:rPr>
  </w:style>
  <w:style w:type="character" w:customStyle="1" w:styleId="Heading5Char">
    <w:name w:val="Heading 5 Char"/>
    <w:basedOn w:val="DefaultParagraphFont"/>
    <w:link w:val="Heading5"/>
    <w:uiPriority w:val="9"/>
    <w:semiHidden/>
    <w:rsid w:val="001C4E51"/>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59"/>
    <w:rsid w:val="00CB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rsid w:val="00F75E9E"/>
  </w:style>
  <w:style w:type="paragraph" w:customStyle="1" w:styleId="text-justify">
    <w:name w:val="text-justify"/>
    <w:basedOn w:val="Normal"/>
    <w:rsid w:val="00C6093E"/>
    <w:pPr>
      <w:spacing w:before="100" w:beforeAutospacing="1" w:after="100" w:afterAutospacing="1"/>
    </w:pPr>
    <w:rPr>
      <w:lang w:val="en-CA" w:eastAsia="zh-CN"/>
    </w:rPr>
  </w:style>
  <w:style w:type="character" w:styleId="Hyperlink">
    <w:name w:val="Hyperlink"/>
    <w:basedOn w:val="DefaultParagraphFont"/>
    <w:uiPriority w:val="99"/>
    <w:semiHidden/>
    <w:unhideWhenUsed/>
    <w:rsid w:val="001C7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593">
      <w:bodyDiv w:val="1"/>
      <w:marLeft w:val="0"/>
      <w:marRight w:val="0"/>
      <w:marTop w:val="0"/>
      <w:marBottom w:val="0"/>
      <w:divBdr>
        <w:top w:val="none" w:sz="0" w:space="0" w:color="auto"/>
        <w:left w:val="none" w:sz="0" w:space="0" w:color="auto"/>
        <w:bottom w:val="none" w:sz="0" w:space="0" w:color="auto"/>
        <w:right w:val="none" w:sz="0" w:space="0" w:color="auto"/>
      </w:divBdr>
    </w:div>
    <w:div w:id="22369117">
      <w:bodyDiv w:val="1"/>
      <w:marLeft w:val="0"/>
      <w:marRight w:val="0"/>
      <w:marTop w:val="0"/>
      <w:marBottom w:val="0"/>
      <w:divBdr>
        <w:top w:val="none" w:sz="0" w:space="0" w:color="auto"/>
        <w:left w:val="none" w:sz="0" w:space="0" w:color="auto"/>
        <w:bottom w:val="none" w:sz="0" w:space="0" w:color="auto"/>
        <w:right w:val="none" w:sz="0" w:space="0" w:color="auto"/>
      </w:divBdr>
    </w:div>
    <w:div w:id="136144236">
      <w:bodyDiv w:val="1"/>
      <w:marLeft w:val="0"/>
      <w:marRight w:val="0"/>
      <w:marTop w:val="0"/>
      <w:marBottom w:val="0"/>
      <w:divBdr>
        <w:top w:val="none" w:sz="0" w:space="0" w:color="auto"/>
        <w:left w:val="none" w:sz="0" w:space="0" w:color="auto"/>
        <w:bottom w:val="none" w:sz="0" w:space="0" w:color="auto"/>
        <w:right w:val="none" w:sz="0" w:space="0" w:color="auto"/>
      </w:divBdr>
      <w:divsChild>
        <w:div w:id="1675961866">
          <w:marLeft w:val="0"/>
          <w:marRight w:val="0"/>
          <w:marTop w:val="0"/>
          <w:marBottom w:val="0"/>
          <w:divBdr>
            <w:top w:val="none" w:sz="0" w:space="0" w:color="auto"/>
            <w:left w:val="none" w:sz="0" w:space="0" w:color="auto"/>
            <w:bottom w:val="none" w:sz="0" w:space="0" w:color="auto"/>
            <w:right w:val="none" w:sz="0" w:space="0" w:color="auto"/>
          </w:divBdr>
        </w:div>
        <w:div w:id="1697388752">
          <w:marLeft w:val="0"/>
          <w:marRight w:val="0"/>
          <w:marTop w:val="0"/>
          <w:marBottom w:val="0"/>
          <w:divBdr>
            <w:top w:val="none" w:sz="0" w:space="0" w:color="auto"/>
            <w:left w:val="none" w:sz="0" w:space="0" w:color="auto"/>
            <w:bottom w:val="none" w:sz="0" w:space="0" w:color="auto"/>
            <w:right w:val="none" w:sz="0" w:space="0" w:color="auto"/>
          </w:divBdr>
        </w:div>
        <w:div w:id="78523769">
          <w:marLeft w:val="0"/>
          <w:marRight w:val="0"/>
          <w:marTop w:val="0"/>
          <w:marBottom w:val="0"/>
          <w:divBdr>
            <w:top w:val="none" w:sz="0" w:space="0" w:color="auto"/>
            <w:left w:val="none" w:sz="0" w:space="0" w:color="auto"/>
            <w:bottom w:val="none" w:sz="0" w:space="0" w:color="auto"/>
            <w:right w:val="none" w:sz="0" w:space="0" w:color="auto"/>
          </w:divBdr>
        </w:div>
      </w:divsChild>
    </w:div>
    <w:div w:id="162550348">
      <w:bodyDiv w:val="1"/>
      <w:marLeft w:val="0"/>
      <w:marRight w:val="0"/>
      <w:marTop w:val="0"/>
      <w:marBottom w:val="0"/>
      <w:divBdr>
        <w:top w:val="none" w:sz="0" w:space="0" w:color="auto"/>
        <w:left w:val="none" w:sz="0" w:space="0" w:color="auto"/>
        <w:bottom w:val="none" w:sz="0" w:space="0" w:color="auto"/>
        <w:right w:val="none" w:sz="0" w:space="0" w:color="auto"/>
      </w:divBdr>
    </w:div>
    <w:div w:id="175581978">
      <w:bodyDiv w:val="1"/>
      <w:marLeft w:val="0"/>
      <w:marRight w:val="0"/>
      <w:marTop w:val="0"/>
      <w:marBottom w:val="0"/>
      <w:divBdr>
        <w:top w:val="none" w:sz="0" w:space="0" w:color="auto"/>
        <w:left w:val="none" w:sz="0" w:space="0" w:color="auto"/>
        <w:bottom w:val="none" w:sz="0" w:space="0" w:color="auto"/>
        <w:right w:val="none" w:sz="0" w:space="0" w:color="auto"/>
      </w:divBdr>
    </w:div>
    <w:div w:id="189268725">
      <w:bodyDiv w:val="1"/>
      <w:marLeft w:val="0"/>
      <w:marRight w:val="0"/>
      <w:marTop w:val="0"/>
      <w:marBottom w:val="0"/>
      <w:divBdr>
        <w:top w:val="none" w:sz="0" w:space="0" w:color="auto"/>
        <w:left w:val="none" w:sz="0" w:space="0" w:color="auto"/>
        <w:bottom w:val="none" w:sz="0" w:space="0" w:color="auto"/>
        <w:right w:val="none" w:sz="0" w:space="0" w:color="auto"/>
      </w:divBdr>
      <w:divsChild>
        <w:div w:id="1173842668">
          <w:marLeft w:val="0"/>
          <w:marRight w:val="0"/>
          <w:marTop w:val="0"/>
          <w:marBottom w:val="0"/>
          <w:divBdr>
            <w:top w:val="none" w:sz="0" w:space="0" w:color="auto"/>
            <w:left w:val="none" w:sz="0" w:space="0" w:color="auto"/>
            <w:bottom w:val="none" w:sz="0" w:space="0" w:color="auto"/>
            <w:right w:val="none" w:sz="0" w:space="0" w:color="auto"/>
          </w:divBdr>
        </w:div>
      </w:divsChild>
    </w:div>
    <w:div w:id="327901622">
      <w:bodyDiv w:val="1"/>
      <w:marLeft w:val="0"/>
      <w:marRight w:val="0"/>
      <w:marTop w:val="0"/>
      <w:marBottom w:val="0"/>
      <w:divBdr>
        <w:top w:val="none" w:sz="0" w:space="0" w:color="auto"/>
        <w:left w:val="none" w:sz="0" w:space="0" w:color="auto"/>
        <w:bottom w:val="none" w:sz="0" w:space="0" w:color="auto"/>
        <w:right w:val="none" w:sz="0" w:space="0" w:color="auto"/>
      </w:divBdr>
    </w:div>
    <w:div w:id="348409069">
      <w:bodyDiv w:val="1"/>
      <w:marLeft w:val="0"/>
      <w:marRight w:val="0"/>
      <w:marTop w:val="0"/>
      <w:marBottom w:val="0"/>
      <w:divBdr>
        <w:top w:val="none" w:sz="0" w:space="0" w:color="auto"/>
        <w:left w:val="none" w:sz="0" w:space="0" w:color="auto"/>
        <w:bottom w:val="none" w:sz="0" w:space="0" w:color="auto"/>
        <w:right w:val="none" w:sz="0" w:space="0" w:color="auto"/>
      </w:divBdr>
    </w:div>
    <w:div w:id="392587105">
      <w:bodyDiv w:val="1"/>
      <w:marLeft w:val="0"/>
      <w:marRight w:val="0"/>
      <w:marTop w:val="0"/>
      <w:marBottom w:val="0"/>
      <w:divBdr>
        <w:top w:val="none" w:sz="0" w:space="0" w:color="auto"/>
        <w:left w:val="none" w:sz="0" w:space="0" w:color="auto"/>
        <w:bottom w:val="none" w:sz="0" w:space="0" w:color="auto"/>
        <w:right w:val="none" w:sz="0" w:space="0" w:color="auto"/>
      </w:divBdr>
      <w:divsChild>
        <w:div w:id="2117284908">
          <w:marLeft w:val="0"/>
          <w:marRight w:val="0"/>
          <w:marTop w:val="0"/>
          <w:marBottom w:val="0"/>
          <w:divBdr>
            <w:top w:val="none" w:sz="0" w:space="0" w:color="auto"/>
            <w:left w:val="none" w:sz="0" w:space="0" w:color="auto"/>
            <w:bottom w:val="none" w:sz="0" w:space="0" w:color="auto"/>
            <w:right w:val="none" w:sz="0" w:space="0" w:color="auto"/>
          </w:divBdr>
        </w:div>
      </w:divsChild>
    </w:div>
    <w:div w:id="400711850">
      <w:bodyDiv w:val="1"/>
      <w:marLeft w:val="0"/>
      <w:marRight w:val="0"/>
      <w:marTop w:val="0"/>
      <w:marBottom w:val="0"/>
      <w:divBdr>
        <w:top w:val="none" w:sz="0" w:space="0" w:color="auto"/>
        <w:left w:val="none" w:sz="0" w:space="0" w:color="auto"/>
        <w:bottom w:val="none" w:sz="0" w:space="0" w:color="auto"/>
        <w:right w:val="none" w:sz="0" w:space="0" w:color="auto"/>
      </w:divBdr>
      <w:divsChild>
        <w:div w:id="429085993">
          <w:marLeft w:val="0"/>
          <w:marRight w:val="0"/>
          <w:marTop w:val="0"/>
          <w:marBottom w:val="0"/>
          <w:divBdr>
            <w:top w:val="none" w:sz="0" w:space="0" w:color="auto"/>
            <w:left w:val="none" w:sz="0" w:space="0" w:color="auto"/>
            <w:bottom w:val="none" w:sz="0" w:space="0" w:color="auto"/>
            <w:right w:val="none" w:sz="0" w:space="0" w:color="auto"/>
          </w:divBdr>
        </w:div>
      </w:divsChild>
    </w:div>
    <w:div w:id="435946178">
      <w:bodyDiv w:val="1"/>
      <w:marLeft w:val="0"/>
      <w:marRight w:val="0"/>
      <w:marTop w:val="0"/>
      <w:marBottom w:val="0"/>
      <w:divBdr>
        <w:top w:val="none" w:sz="0" w:space="0" w:color="auto"/>
        <w:left w:val="none" w:sz="0" w:space="0" w:color="auto"/>
        <w:bottom w:val="none" w:sz="0" w:space="0" w:color="auto"/>
        <w:right w:val="none" w:sz="0" w:space="0" w:color="auto"/>
      </w:divBdr>
    </w:div>
    <w:div w:id="444886155">
      <w:bodyDiv w:val="1"/>
      <w:marLeft w:val="0"/>
      <w:marRight w:val="0"/>
      <w:marTop w:val="0"/>
      <w:marBottom w:val="0"/>
      <w:divBdr>
        <w:top w:val="none" w:sz="0" w:space="0" w:color="auto"/>
        <w:left w:val="none" w:sz="0" w:space="0" w:color="auto"/>
        <w:bottom w:val="none" w:sz="0" w:space="0" w:color="auto"/>
        <w:right w:val="none" w:sz="0" w:space="0" w:color="auto"/>
      </w:divBdr>
      <w:divsChild>
        <w:div w:id="65347937">
          <w:marLeft w:val="0"/>
          <w:marRight w:val="0"/>
          <w:marTop w:val="0"/>
          <w:marBottom w:val="0"/>
          <w:divBdr>
            <w:top w:val="none" w:sz="0" w:space="0" w:color="auto"/>
            <w:left w:val="none" w:sz="0" w:space="0" w:color="auto"/>
            <w:bottom w:val="none" w:sz="0" w:space="0" w:color="auto"/>
            <w:right w:val="none" w:sz="0" w:space="0" w:color="auto"/>
          </w:divBdr>
        </w:div>
      </w:divsChild>
    </w:div>
    <w:div w:id="466050094">
      <w:bodyDiv w:val="1"/>
      <w:marLeft w:val="0"/>
      <w:marRight w:val="0"/>
      <w:marTop w:val="0"/>
      <w:marBottom w:val="0"/>
      <w:divBdr>
        <w:top w:val="none" w:sz="0" w:space="0" w:color="auto"/>
        <w:left w:val="none" w:sz="0" w:space="0" w:color="auto"/>
        <w:bottom w:val="none" w:sz="0" w:space="0" w:color="auto"/>
        <w:right w:val="none" w:sz="0" w:space="0" w:color="auto"/>
      </w:divBdr>
    </w:div>
    <w:div w:id="495001590">
      <w:bodyDiv w:val="1"/>
      <w:marLeft w:val="0"/>
      <w:marRight w:val="0"/>
      <w:marTop w:val="0"/>
      <w:marBottom w:val="0"/>
      <w:divBdr>
        <w:top w:val="none" w:sz="0" w:space="0" w:color="auto"/>
        <w:left w:val="none" w:sz="0" w:space="0" w:color="auto"/>
        <w:bottom w:val="none" w:sz="0" w:space="0" w:color="auto"/>
        <w:right w:val="none" w:sz="0" w:space="0" w:color="auto"/>
      </w:divBdr>
      <w:divsChild>
        <w:div w:id="618343641">
          <w:marLeft w:val="0"/>
          <w:marRight w:val="0"/>
          <w:marTop w:val="0"/>
          <w:marBottom w:val="0"/>
          <w:divBdr>
            <w:top w:val="none" w:sz="0" w:space="0" w:color="auto"/>
            <w:left w:val="none" w:sz="0" w:space="0" w:color="auto"/>
            <w:bottom w:val="none" w:sz="0" w:space="0" w:color="auto"/>
            <w:right w:val="none" w:sz="0" w:space="0" w:color="auto"/>
          </w:divBdr>
        </w:div>
      </w:divsChild>
    </w:div>
    <w:div w:id="509224797">
      <w:bodyDiv w:val="1"/>
      <w:marLeft w:val="0"/>
      <w:marRight w:val="0"/>
      <w:marTop w:val="0"/>
      <w:marBottom w:val="0"/>
      <w:divBdr>
        <w:top w:val="none" w:sz="0" w:space="0" w:color="auto"/>
        <w:left w:val="none" w:sz="0" w:space="0" w:color="auto"/>
        <w:bottom w:val="none" w:sz="0" w:space="0" w:color="auto"/>
        <w:right w:val="none" w:sz="0" w:space="0" w:color="auto"/>
      </w:divBdr>
    </w:div>
    <w:div w:id="514075763">
      <w:bodyDiv w:val="1"/>
      <w:marLeft w:val="0"/>
      <w:marRight w:val="0"/>
      <w:marTop w:val="0"/>
      <w:marBottom w:val="0"/>
      <w:divBdr>
        <w:top w:val="none" w:sz="0" w:space="0" w:color="auto"/>
        <w:left w:val="none" w:sz="0" w:space="0" w:color="auto"/>
        <w:bottom w:val="none" w:sz="0" w:space="0" w:color="auto"/>
        <w:right w:val="none" w:sz="0" w:space="0" w:color="auto"/>
      </w:divBdr>
    </w:div>
    <w:div w:id="600182914">
      <w:bodyDiv w:val="1"/>
      <w:marLeft w:val="0"/>
      <w:marRight w:val="0"/>
      <w:marTop w:val="0"/>
      <w:marBottom w:val="0"/>
      <w:divBdr>
        <w:top w:val="none" w:sz="0" w:space="0" w:color="auto"/>
        <w:left w:val="none" w:sz="0" w:space="0" w:color="auto"/>
        <w:bottom w:val="none" w:sz="0" w:space="0" w:color="auto"/>
        <w:right w:val="none" w:sz="0" w:space="0" w:color="auto"/>
      </w:divBdr>
      <w:divsChild>
        <w:div w:id="1932002579">
          <w:marLeft w:val="0"/>
          <w:marRight w:val="0"/>
          <w:marTop w:val="0"/>
          <w:marBottom w:val="0"/>
          <w:divBdr>
            <w:top w:val="none" w:sz="0" w:space="0" w:color="auto"/>
            <w:left w:val="none" w:sz="0" w:space="0" w:color="auto"/>
            <w:bottom w:val="none" w:sz="0" w:space="0" w:color="auto"/>
            <w:right w:val="none" w:sz="0" w:space="0" w:color="auto"/>
          </w:divBdr>
        </w:div>
      </w:divsChild>
    </w:div>
    <w:div w:id="635843567">
      <w:bodyDiv w:val="1"/>
      <w:marLeft w:val="0"/>
      <w:marRight w:val="0"/>
      <w:marTop w:val="0"/>
      <w:marBottom w:val="0"/>
      <w:divBdr>
        <w:top w:val="none" w:sz="0" w:space="0" w:color="auto"/>
        <w:left w:val="none" w:sz="0" w:space="0" w:color="auto"/>
        <w:bottom w:val="none" w:sz="0" w:space="0" w:color="auto"/>
        <w:right w:val="none" w:sz="0" w:space="0" w:color="auto"/>
      </w:divBdr>
      <w:divsChild>
        <w:div w:id="944920418">
          <w:marLeft w:val="0"/>
          <w:marRight w:val="0"/>
          <w:marTop w:val="0"/>
          <w:marBottom w:val="0"/>
          <w:divBdr>
            <w:top w:val="none" w:sz="0" w:space="0" w:color="auto"/>
            <w:left w:val="none" w:sz="0" w:space="0" w:color="auto"/>
            <w:bottom w:val="none" w:sz="0" w:space="0" w:color="auto"/>
            <w:right w:val="none" w:sz="0" w:space="0" w:color="auto"/>
          </w:divBdr>
        </w:div>
        <w:div w:id="1527983158">
          <w:marLeft w:val="0"/>
          <w:marRight w:val="0"/>
          <w:marTop w:val="0"/>
          <w:marBottom w:val="0"/>
          <w:divBdr>
            <w:top w:val="none" w:sz="0" w:space="0" w:color="auto"/>
            <w:left w:val="none" w:sz="0" w:space="0" w:color="auto"/>
            <w:bottom w:val="none" w:sz="0" w:space="0" w:color="auto"/>
            <w:right w:val="none" w:sz="0" w:space="0" w:color="auto"/>
          </w:divBdr>
        </w:div>
        <w:div w:id="784227865">
          <w:marLeft w:val="0"/>
          <w:marRight w:val="0"/>
          <w:marTop w:val="0"/>
          <w:marBottom w:val="0"/>
          <w:divBdr>
            <w:top w:val="none" w:sz="0" w:space="0" w:color="auto"/>
            <w:left w:val="none" w:sz="0" w:space="0" w:color="auto"/>
            <w:bottom w:val="none" w:sz="0" w:space="0" w:color="auto"/>
            <w:right w:val="none" w:sz="0" w:space="0" w:color="auto"/>
          </w:divBdr>
        </w:div>
        <w:div w:id="2096903304">
          <w:marLeft w:val="0"/>
          <w:marRight w:val="0"/>
          <w:marTop w:val="0"/>
          <w:marBottom w:val="0"/>
          <w:divBdr>
            <w:top w:val="none" w:sz="0" w:space="0" w:color="auto"/>
            <w:left w:val="none" w:sz="0" w:space="0" w:color="auto"/>
            <w:bottom w:val="none" w:sz="0" w:space="0" w:color="auto"/>
            <w:right w:val="none" w:sz="0" w:space="0" w:color="auto"/>
          </w:divBdr>
        </w:div>
        <w:div w:id="1739673456">
          <w:marLeft w:val="0"/>
          <w:marRight w:val="0"/>
          <w:marTop w:val="0"/>
          <w:marBottom w:val="0"/>
          <w:divBdr>
            <w:top w:val="none" w:sz="0" w:space="0" w:color="auto"/>
            <w:left w:val="none" w:sz="0" w:space="0" w:color="auto"/>
            <w:bottom w:val="none" w:sz="0" w:space="0" w:color="auto"/>
            <w:right w:val="none" w:sz="0" w:space="0" w:color="auto"/>
          </w:divBdr>
        </w:div>
        <w:div w:id="736242939">
          <w:marLeft w:val="0"/>
          <w:marRight w:val="0"/>
          <w:marTop w:val="0"/>
          <w:marBottom w:val="0"/>
          <w:divBdr>
            <w:top w:val="none" w:sz="0" w:space="0" w:color="auto"/>
            <w:left w:val="none" w:sz="0" w:space="0" w:color="auto"/>
            <w:bottom w:val="none" w:sz="0" w:space="0" w:color="auto"/>
            <w:right w:val="none" w:sz="0" w:space="0" w:color="auto"/>
          </w:divBdr>
        </w:div>
        <w:div w:id="949093737">
          <w:marLeft w:val="0"/>
          <w:marRight w:val="0"/>
          <w:marTop w:val="0"/>
          <w:marBottom w:val="0"/>
          <w:divBdr>
            <w:top w:val="none" w:sz="0" w:space="0" w:color="auto"/>
            <w:left w:val="none" w:sz="0" w:space="0" w:color="auto"/>
            <w:bottom w:val="none" w:sz="0" w:space="0" w:color="auto"/>
            <w:right w:val="none" w:sz="0" w:space="0" w:color="auto"/>
          </w:divBdr>
        </w:div>
        <w:div w:id="377780390">
          <w:marLeft w:val="0"/>
          <w:marRight w:val="0"/>
          <w:marTop w:val="0"/>
          <w:marBottom w:val="0"/>
          <w:divBdr>
            <w:top w:val="none" w:sz="0" w:space="0" w:color="auto"/>
            <w:left w:val="none" w:sz="0" w:space="0" w:color="auto"/>
            <w:bottom w:val="none" w:sz="0" w:space="0" w:color="auto"/>
            <w:right w:val="none" w:sz="0" w:space="0" w:color="auto"/>
          </w:divBdr>
        </w:div>
        <w:div w:id="423763581">
          <w:marLeft w:val="0"/>
          <w:marRight w:val="0"/>
          <w:marTop w:val="0"/>
          <w:marBottom w:val="0"/>
          <w:divBdr>
            <w:top w:val="none" w:sz="0" w:space="0" w:color="auto"/>
            <w:left w:val="none" w:sz="0" w:space="0" w:color="auto"/>
            <w:bottom w:val="none" w:sz="0" w:space="0" w:color="auto"/>
            <w:right w:val="none" w:sz="0" w:space="0" w:color="auto"/>
          </w:divBdr>
        </w:div>
        <w:div w:id="797842216">
          <w:marLeft w:val="0"/>
          <w:marRight w:val="0"/>
          <w:marTop w:val="0"/>
          <w:marBottom w:val="0"/>
          <w:divBdr>
            <w:top w:val="none" w:sz="0" w:space="0" w:color="auto"/>
            <w:left w:val="none" w:sz="0" w:space="0" w:color="auto"/>
            <w:bottom w:val="none" w:sz="0" w:space="0" w:color="auto"/>
            <w:right w:val="none" w:sz="0" w:space="0" w:color="auto"/>
          </w:divBdr>
        </w:div>
        <w:div w:id="1264386837">
          <w:marLeft w:val="0"/>
          <w:marRight w:val="0"/>
          <w:marTop w:val="0"/>
          <w:marBottom w:val="0"/>
          <w:divBdr>
            <w:top w:val="none" w:sz="0" w:space="0" w:color="auto"/>
            <w:left w:val="none" w:sz="0" w:space="0" w:color="auto"/>
            <w:bottom w:val="none" w:sz="0" w:space="0" w:color="auto"/>
            <w:right w:val="none" w:sz="0" w:space="0" w:color="auto"/>
          </w:divBdr>
        </w:div>
        <w:div w:id="1379160674">
          <w:marLeft w:val="0"/>
          <w:marRight w:val="0"/>
          <w:marTop w:val="0"/>
          <w:marBottom w:val="0"/>
          <w:divBdr>
            <w:top w:val="none" w:sz="0" w:space="0" w:color="auto"/>
            <w:left w:val="none" w:sz="0" w:space="0" w:color="auto"/>
            <w:bottom w:val="none" w:sz="0" w:space="0" w:color="auto"/>
            <w:right w:val="none" w:sz="0" w:space="0" w:color="auto"/>
          </w:divBdr>
        </w:div>
        <w:div w:id="368189035">
          <w:marLeft w:val="0"/>
          <w:marRight w:val="0"/>
          <w:marTop w:val="0"/>
          <w:marBottom w:val="0"/>
          <w:divBdr>
            <w:top w:val="none" w:sz="0" w:space="0" w:color="auto"/>
            <w:left w:val="none" w:sz="0" w:space="0" w:color="auto"/>
            <w:bottom w:val="none" w:sz="0" w:space="0" w:color="auto"/>
            <w:right w:val="none" w:sz="0" w:space="0" w:color="auto"/>
          </w:divBdr>
        </w:div>
        <w:div w:id="1952399986">
          <w:marLeft w:val="0"/>
          <w:marRight w:val="0"/>
          <w:marTop w:val="0"/>
          <w:marBottom w:val="0"/>
          <w:divBdr>
            <w:top w:val="none" w:sz="0" w:space="0" w:color="auto"/>
            <w:left w:val="none" w:sz="0" w:space="0" w:color="auto"/>
            <w:bottom w:val="none" w:sz="0" w:space="0" w:color="auto"/>
            <w:right w:val="none" w:sz="0" w:space="0" w:color="auto"/>
          </w:divBdr>
        </w:div>
        <w:div w:id="705983260">
          <w:marLeft w:val="0"/>
          <w:marRight w:val="0"/>
          <w:marTop w:val="0"/>
          <w:marBottom w:val="0"/>
          <w:divBdr>
            <w:top w:val="none" w:sz="0" w:space="0" w:color="auto"/>
            <w:left w:val="none" w:sz="0" w:space="0" w:color="auto"/>
            <w:bottom w:val="none" w:sz="0" w:space="0" w:color="auto"/>
            <w:right w:val="none" w:sz="0" w:space="0" w:color="auto"/>
          </w:divBdr>
        </w:div>
      </w:divsChild>
    </w:div>
    <w:div w:id="638849175">
      <w:bodyDiv w:val="1"/>
      <w:marLeft w:val="0"/>
      <w:marRight w:val="0"/>
      <w:marTop w:val="0"/>
      <w:marBottom w:val="0"/>
      <w:divBdr>
        <w:top w:val="none" w:sz="0" w:space="0" w:color="auto"/>
        <w:left w:val="none" w:sz="0" w:space="0" w:color="auto"/>
        <w:bottom w:val="none" w:sz="0" w:space="0" w:color="auto"/>
        <w:right w:val="none" w:sz="0" w:space="0" w:color="auto"/>
      </w:divBdr>
      <w:divsChild>
        <w:div w:id="1434402911">
          <w:marLeft w:val="0"/>
          <w:marRight w:val="0"/>
          <w:marTop w:val="0"/>
          <w:marBottom w:val="0"/>
          <w:divBdr>
            <w:top w:val="none" w:sz="0" w:space="0" w:color="auto"/>
            <w:left w:val="none" w:sz="0" w:space="0" w:color="auto"/>
            <w:bottom w:val="none" w:sz="0" w:space="0" w:color="auto"/>
            <w:right w:val="none" w:sz="0" w:space="0" w:color="auto"/>
          </w:divBdr>
        </w:div>
      </w:divsChild>
    </w:div>
    <w:div w:id="650907717">
      <w:bodyDiv w:val="1"/>
      <w:marLeft w:val="0"/>
      <w:marRight w:val="0"/>
      <w:marTop w:val="0"/>
      <w:marBottom w:val="0"/>
      <w:divBdr>
        <w:top w:val="none" w:sz="0" w:space="0" w:color="auto"/>
        <w:left w:val="none" w:sz="0" w:space="0" w:color="auto"/>
        <w:bottom w:val="none" w:sz="0" w:space="0" w:color="auto"/>
        <w:right w:val="none" w:sz="0" w:space="0" w:color="auto"/>
      </w:divBdr>
      <w:divsChild>
        <w:div w:id="1714688966">
          <w:marLeft w:val="345"/>
          <w:marRight w:val="0"/>
          <w:marTop w:val="0"/>
          <w:marBottom w:val="0"/>
          <w:divBdr>
            <w:top w:val="none" w:sz="0" w:space="0" w:color="auto"/>
            <w:left w:val="none" w:sz="0" w:space="0" w:color="auto"/>
            <w:bottom w:val="none" w:sz="0" w:space="0" w:color="auto"/>
            <w:right w:val="none" w:sz="0" w:space="0" w:color="auto"/>
          </w:divBdr>
        </w:div>
      </w:divsChild>
    </w:div>
    <w:div w:id="752776720">
      <w:bodyDiv w:val="1"/>
      <w:marLeft w:val="0"/>
      <w:marRight w:val="0"/>
      <w:marTop w:val="0"/>
      <w:marBottom w:val="0"/>
      <w:divBdr>
        <w:top w:val="none" w:sz="0" w:space="0" w:color="auto"/>
        <w:left w:val="none" w:sz="0" w:space="0" w:color="auto"/>
        <w:bottom w:val="none" w:sz="0" w:space="0" w:color="auto"/>
        <w:right w:val="none" w:sz="0" w:space="0" w:color="auto"/>
      </w:divBdr>
    </w:div>
    <w:div w:id="767967021">
      <w:bodyDiv w:val="1"/>
      <w:marLeft w:val="0"/>
      <w:marRight w:val="0"/>
      <w:marTop w:val="0"/>
      <w:marBottom w:val="0"/>
      <w:divBdr>
        <w:top w:val="none" w:sz="0" w:space="0" w:color="auto"/>
        <w:left w:val="none" w:sz="0" w:space="0" w:color="auto"/>
        <w:bottom w:val="none" w:sz="0" w:space="0" w:color="auto"/>
        <w:right w:val="none" w:sz="0" w:space="0" w:color="auto"/>
      </w:divBdr>
    </w:div>
    <w:div w:id="775710682">
      <w:bodyDiv w:val="1"/>
      <w:marLeft w:val="0"/>
      <w:marRight w:val="0"/>
      <w:marTop w:val="0"/>
      <w:marBottom w:val="0"/>
      <w:divBdr>
        <w:top w:val="none" w:sz="0" w:space="0" w:color="auto"/>
        <w:left w:val="none" w:sz="0" w:space="0" w:color="auto"/>
        <w:bottom w:val="none" w:sz="0" w:space="0" w:color="auto"/>
        <w:right w:val="none" w:sz="0" w:space="0" w:color="auto"/>
      </w:divBdr>
    </w:div>
    <w:div w:id="812140189">
      <w:bodyDiv w:val="1"/>
      <w:marLeft w:val="0"/>
      <w:marRight w:val="0"/>
      <w:marTop w:val="0"/>
      <w:marBottom w:val="0"/>
      <w:divBdr>
        <w:top w:val="none" w:sz="0" w:space="0" w:color="auto"/>
        <w:left w:val="none" w:sz="0" w:space="0" w:color="auto"/>
        <w:bottom w:val="none" w:sz="0" w:space="0" w:color="auto"/>
        <w:right w:val="none" w:sz="0" w:space="0" w:color="auto"/>
      </w:divBdr>
      <w:divsChild>
        <w:div w:id="1070808596">
          <w:marLeft w:val="0"/>
          <w:marRight w:val="0"/>
          <w:marTop w:val="0"/>
          <w:marBottom w:val="0"/>
          <w:divBdr>
            <w:top w:val="none" w:sz="0" w:space="0" w:color="auto"/>
            <w:left w:val="none" w:sz="0" w:space="0" w:color="auto"/>
            <w:bottom w:val="none" w:sz="0" w:space="0" w:color="auto"/>
            <w:right w:val="none" w:sz="0" w:space="0" w:color="auto"/>
          </w:divBdr>
        </w:div>
      </w:divsChild>
    </w:div>
    <w:div w:id="915481113">
      <w:bodyDiv w:val="1"/>
      <w:marLeft w:val="0"/>
      <w:marRight w:val="0"/>
      <w:marTop w:val="0"/>
      <w:marBottom w:val="0"/>
      <w:divBdr>
        <w:top w:val="none" w:sz="0" w:space="0" w:color="auto"/>
        <w:left w:val="none" w:sz="0" w:space="0" w:color="auto"/>
        <w:bottom w:val="none" w:sz="0" w:space="0" w:color="auto"/>
        <w:right w:val="none" w:sz="0" w:space="0" w:color="auto"/>
      </w:divBdr>
      <w:divsChild>
        <w:div w:id="1618635411">
          <w:marLeft w:val="0"/>
          <w:marRight w:val="0"/>
          <w:marTop w:val="0"/>
          <w:marBottom w:val="0"/>
          <w:divBdr>
            <w:top w:val="none" w:sz="0" w:space="0" w:color="auto"/>
            <w:left w:val="none" w:sz="0" w:space="0" w:color="auto"/>
            <w:bottom w:val="none" w:sz="0" w:space="0" w:color="auto"/>
            <w:right w:val="none" w:sz="0" w:space="0" w:color="auto"/>
          </w:divBdr>
          <w:divsChild>
            <w:div w:id="11260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4018">
      <w:bodyDiv w:val="1"/>
      <w:marLeft w:val="0"/>
      <w:marRight w:val="0"/>
      <w:marTop w:val="0"/>
      <w:marBottom w:val="0"/>
      <w:divBdr>
        <w:top w:val="none" w:sz="0" w:space="0" w:color="auto"/>
        <w:left w:val="none" w:sz="0" w:space="0" w:color="auto"/>
        <w:bottom w:val="none" w:sz="0" w:space="0" w:color="auto"/>
        <w:right w:val="none" w:sz="0" w:space="0" w:color="auto"/>
      </w:divBdr>
    </w:div>
    <w:div w:id="965543108">
      <w:bodyDiv w:val="1"/>
      <w:marLeft w:val="0"/>
      <w:marRight w:val="0"/>
      <w:marTop w:val="0"/>
      <w:marBottom w:val="0"/>
      <w:divBdr>
        <w:top w:val="none" w:sz="0" w:space="0" w:color="auto"/>
        <w:left w:val="none" w:sz="0" w:space="0" w:color="auto"/>
        <w:bottom w:val="none" w:sz="0" w:space="0" w:color="auto"/>
        <w:right w:val="none" w:sz="0" w:space="0" w:color="auto"/>
      </w:divBdr>
    </w:div>
    <w:div w:id="988753194">
      <w:bodyDiv w:val="1"/>
      <w:marLeft w:val="0"/>
      <w:marRight w:val="0"/>
      <w:marTop w:val="0"/>
      <w:marBottom w:val="0"/>
      <w:divBdr>
        <w:top w:val="none" w:sz="0" w:space="0" w:color="auto"/>
        <w:left w:val="none" w:sz="0" w:space="0" w:color="auto"/>
        <w:bottom w:val="none" w:sz="0" w:space="0" w:color="auto"/>
        <w:right w:val="none" w:sz="0" w:space="0" w:color="auto"/>
      </w:divBdr>
    </w:div>
    <w:div w:id="1006709588">
      <w:bodyDiv w:val="1"/>
      <w:marLeft w:val="0"/>
      <w:marRight w:val="0"/>
      <w:marTop w:val="0"/>
      <w:marBottom w:val="0"/>
      <w:divBdr>
        <w:top w:val="none" w:sz="0" w:space="0" w:color="auto"/>
        <w:left w:val="none" w:sz="0" w:space="0" w:color="auto"/>
        <w:bottom w:val="none" w:sz="0" w:space="0" w:color="auto"/>
        <w:right w:val="none" w:sz="0" w:space="0" w:color="auto"/>
      </w:divBdr>
    </w:div>
    <w:div w:id="1028606755">
      <w:bodyDiv w:val="1"/>
      <w:marLeft w:val="0"/>
      <w:marRight w:val="0"/>
      <w:marTop w:val="0"/>
      <w:marBottom w:val="0"/>
      <w:divBdr>
        <w:top w:val="none" w:sz="0" w:space="0" w:color="auto"/>
        <w:left w:val="none" w:sz="0" w:space="0" w:color="auto"/>
        <w:bottom w:val="none" w:sz="0" w:space="0" w:color="auto"/>
        <w:right w:val="none" w:sz="0" w:space="0" w:color="auto"/>
      </w:divBdr>
    </w:div>
    <w:div w:id="1057507251">
      <w:bodyDiv w:val="1"/>
      <w:marLeft w:val="0"/>
      <w:marRight w:val="0"/>
      <w:marTop w:val="0"/>
      <w:marBottom w:val="0"/>
      <w:divBdr>
        <w:top w:val="none" w:sz="0" w:space="0" w:color="auto"/>
        <w:left w:val="none" w:sz="0" w:space="0" w:color="auto"/>
        <w:bottom w:val="none" w:sz="0" w:space="0" w:color="auto"/>
        <w:right w:val="none" w:sz="0" w:space="0" w:color="auto"/>
      </w:divBdr>
    </w:div>
    <w:div w:id="1084956202">
      <w:bodyDiv w:val="1"/>
      <w:marLeft w:val="0"/>
      <w:marRight w:val="0"/>
      <w:marTop w:val="0"/>
      <w:marBottom w:val="0"/>
      <w:divBdr>
        <w:top w:val="none" w:sz="0" w:space="0" w:color="auto"/>
        <w:left w:val="none" w:sz="0" w:space="0" w:color="auto"/>
        <w:bottom w:val="none" w:sz="0" w:space="0" w:color="auto"/>
        <w:right w:val="none" w:sz="0" w:space="0" w:color="auto"/>
      </w:divBdr>
      <w:divsChild>
        <w:div w:id="1116560696">
          <w:marLeft w:val="0"/>
          <w:marRight w:val="0"/>
          <w:marTop w:val="0"/>
          <w:marBottom w:val="0"/>
          <w:divBdr>
            <w:top w:val="none" w:sz="0" w:space="0" w:color="auto"/>
            <w:left w:val="none" w:sz="0" w:space="0" w:color="auto"/>
            <w:bottom w:val="none" w:sz="0" w:space="0" w:color="auto"/>
            <w:right w:val="none" w:sz="0" w:space="0" w:color="auto"/>
          </w:divBdr>
        </w:div>
      </w:divsChild>
    </w:div>
    <w:div w:id="1128163865">
      <w:bodyDiv w:val="1"/>
      <w:marLeft w:val="0"/>
      <w:marRight w:val="0"/>
      <w:marTop w:val="0"/>
      <w:marBottom w:val="0"/>
      <w:divBdr>
        <w:top w:val="none" w:sz="0" w:space="0" w:color="auto"/>
        <w:left w:val="none" w:sz="0" w:space="0" w:color="auto"/>
        <w:bottom w:val="none" w:sz="0" w:space="0" w:color="auto"/>
        <w:right w:val="none" w:sz="0" w:space="0" w:color="auto"/>
      </w:divBdr>
      <w:divsChild>
        <w:div w:id="312216795">
          <w:marLeft w:val="0"/>
          <w:marRight w:val="0"/>
          <w:marTop w:val="0"/>
          <w:marBottom w:val="0"/>
          <w:divBdr>
            <w:top w:val="none" w:sz="0" w:space="0" w:color="auto"/>
            <w:left w:val="none" w:sz="0" w:space="0" w:color="auto"/>
            <w:bottom w:val="none" w:sz="0" w:space="0" w:color="auto"/>
            <w:right w:val="none" w:sz="0" w:space="0" w:color="auto"/>
          </w:divBdr>
          <w:divsChild>
            <w:div w:id="6671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9309">
      <w:bodyDiv w:val="1"/>
      <w:marLeft w:val="0"/>
      <w:marRight w:val="0"/>
      <w:marTop w:val="0"/>
      <w:marBottom w:val="0"/>
      <w:divBdr>
        <w:top w:val="none" w:sz="0" w:space="0" w:color="auto"/>
        <w:left w:val="none" w:sz="0" w:space="0" w:color="auto"/>
        <w:bottom w:val="none" w:sz="0" w:space="0" w:color="auto"/>
        <w:right w:val="none" w:sz="0" w:space="0" w:color="auto"/>
      </w:divBdr>
      <w:divsChild>
        <w:div w:id="1827237701">
          <w:marLeft w:val="0"/>
          <w:marRight w:val="0"/>
          <w:marTop w:val="0"/>
          <w:marBottom w:val="0"/>
          <w:divBdr>
            <w:top w:val="none" w:sz="0" w:space="0" w:color="auto"/>
            <w:left w:val="none" w:sz="0" w:space="0" w:color="auto"/>
            <w:bottom w:val="none" w:sz="0" w:space="0" w:color="auto"/>
            <w:right w:val="none" w:sz="0" w:space="0" w:color="auto"/>
          </w:divBdr>
          <w:divsChild>
            <w:div w:id="1199514400">
              <w:marLeft w:val="0"/>
              <w:marRight w:val="0"/>
              <w:marTop w:val="0"/>
              <w:marBottom w:val="0"/>
              <w:divBdr>
                <w:top w:val="none" w:sz="0" w:space="0" w:color="auto"/>
                <w:left w:val="none" w:sz="0" w:space="0" w:color="auto"/>
                <w:bottom w:val="none" w:sz="0" w:space="0" w:color="auto"/>
                <w:right w:val="none" w:sz="0" w:space="0" w:color="auto"/>
              </w:divBdr>
            </w:div>
            <w:div w:id="33047928">
              <w:marLeft w:val="0"/>
              <w:marRight w:val="0"/>
              <w:marTop w:val="0"/>
              <w:marBottom w:val="0"/>
              <w:divBdr>
                <w:top w:val="none" w:sz="0" w:space="0" w:color="auto"/>
                <w:left w:val="none" w:sz="0" w:space="0" w:color="auto"/>
                <w:bottom w:val="none" w:sz="0" w:space="0" w:color="auto"/>
                <w:right w:val="none" w:sz="0" w:space="0" w:color="auto"/>
              </w:divBdr>
            </w:div>
            <w:div w:id="590049112">
              <w:marLeft w:val="0"/>
              <w:marRight w:val="0"/>
              <w:marTop w:val="0"/>
              <w:marBottom w:val="0"/>
              <w:divBdr>
                <w:top w:val="none" w:sz="0" w:space="0" w:color="auto"/>
                <w:left w:val="none" w:sz="0" w:space="0" w:color="auto"/>
                <w:bottom w:val="none" w:sz="0" w:space="0" w:color="auto"/>
                <w:right w:val="none" w:sz="0" w:space="0" w:color="auto"/>
              </w:divBdr>
            </w:div>
            <w:div w:id="1052852834">
              <w:marLeft w:val="0"/>
              <w:marRight w:val="0"/>
              <w:marTop w:val="0"/>
              <w:marBottom w:val="0"/>
              <w:divBdr>
                <w:top w:val="none" w:sz="0" w:space="0" w:color="auto"/>
                <w:left w:val="none" w:sz="0" w:space="0" w:color="auto"/>
                <w:bottom w:val="none" w:sz="0" w:space="0" w:color="auto"/>
                <w:right w:val="none" w:sz="0" w:space="0" w:color="auto"/>
              </w:divBdr>
            </w:div>
            <w:div w:id="1395010921">
              <w:marLeft w:val="0"/>
              <w:marRight w:val="0"/>
              <w:marTop w:val="0"/>
              <w:marBottom w:val="0"/>
              <w:divBdr>
                <w:top w:val="none" w:sz="0" w:space="0" w:color="auto"/>
                <w:left w:val="none" w:sz="0" w:space="0" w:color="auto"/>
                <w:bottom w:val="none" w:sz="0" w:space="0" w:color="auto"/>
                <w:right w:val="none" w:sz="0" w:space="0" w:color="auto"/>
              </w:divBdr>
            </w:div>
            <w:div w:id="795566197">
              <w:marLeft w:val="0"/>
              <w:marRight w:val="0"/>
              <w:marTop w:val="0"/>
              <w:marBottom w:val="0"/>
              <w:divBdr>
                <w:top w:val="none" w:sz="0" w:space="0" w:color="auto"/>
                <w:left w:val="none" w:sz="0" w:space="0" w:color="auto"/>
                <w:bottom w:val="none" w:sz="0" w:space="0" w:color="auto"/>
                <w:right w:val="none" w:sz="0" w:space="0" w:color="auto"/>
              </w:divBdr>
            </w:div>
            <w:div w:id="118963374">
              <w:marLeft w:val="0"/>
              <w:marRight w:val="0"/>
              <w:marTop w:val="0"/>
              <w:marBottom w:val="0"/>
              <w:divBdr>
                <w:top w:val="none" w:sz="0" w:space="0" w:color="auto"/>
                <w:left w:val="none" w:sz="0" w:space="0" w:color="auto"/>
                <w:bottom w:val="none" w:sz="0" w:space="0" w:color="auto"/>
                <w:right w:val="none" w:sz="0" w:space="0" w:color="auto"/>
              </w:divBdr>
            </w:div>
            <w:div w:id="1780952722">
              <w:marLeft w:val="0"/>
              <w:marRight w:val="0"/>
              <w:marTop w:val="0"/>
              <w:marBottom w:val="0"/>
              <w:divBdr>
                <w:top w:val="none" w:sz="0" w:space="0" w:color="auto"/>
                <w:left w:val="none" w:sz="0" w:space="0" w:color="auto"/>
                <w:bottom w:val="none" w:sz="0" w:space="0" w:color="auto"/>
                <w:right w:val="none" w:sz="0" w:space="0" w:color="auto"/>
              </w:divBdr>
            </w:div>
            <w:div w:id="462120796">
              <w:marLeft w:val="0"/>
              <w:marRight w:val="0"/>
              <w:marTop w:val="0"/>
              <w:marBottom w:val="0"/>
              <w:divBdr>
                <w:top w:val="none" w:sz="0" w:space="0" w:color="auto"/>
                <w:left w:val="none" w:sz="0" w:space="0" w:color="auto"/>
                <w:bottom w:val="none" w:sz="0" w:space="0" w:color="auto"/>
                <w:right w:val="none" w:sz="0" w:space="0" w:color="auto"/>
              </w:divBdr>
            </w:div>
            <w:div w:id="1556352802">
              <w:marLeft w:val="0"/>
              <w:marRight w:val="0"/>
              <w:marTop w:val="0"/>
              <w:marBottom w:val="0"/>
              <w:divBdr>
                <w:top w:val="none" w:sz="0" w:space="0" w:color="auto"/>
                <w:left w:val="none" w:sz="0" w:space="0" w:color="auto"/>
                <w:bottom w:val="none" w:sz="0" w:space="0" w:color="auto"/>
                <w:right w:val="none" w:sz="0" w:space="0" w:color="auto"/>
              </w:divBdr>
            </w:div>
            <w:div w:id="700013732">
              <w:marLeft w:val="0"/>
              <w:marRight w:val="0"/>
              <w:marTop w:val="0"/>
              <w:marBottom w:val="0"/>
              <w:divBdr>
                <w:top w:val="none" w:sz="0" w:space="0" w:color="auto"/>
                <w:left w:val="none" w:sz="0" w:space="0" w:color="auto"/>
                <w:bottom w:val="none" w:sz="0" w:space="0" w:color="auto"/>
                <w:right w:val="none" w:sz="0" w:space="0" w:color="auto"/>
              </w:divBdr>
            </w:div>
            <w:div w:id="8006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6900">
      <w:bodyDiv w:val="1"/>
      <w:marLeft w:val="0"/>
      <w:marRight w:val="0"/>
      <w:marTop w:val="0"/>
      <w:marBottom w:val="0"/>
      <w:divBdr>
        <w:top w:val="none" w:sz="0" w:space="0" w:color="auto"/>
        <w:left w:val="none" w:sz="0" w:space="0" w:color="auto"/>
        <w:bottom w:val="none" w:sz="0" w:space="0" w:color="auto"/>
        <w:right w:val="none" w:sz="0" w:space="0" w:color="auto"/>
      </w:divBdr>
    </w:div>
    <w:div w:id="1248074373">
      <w:bodyDiv w:val="1"/>
      <w:marLeft w:val="0"/>
      <w:marRight w:val="0"/>
      <w:marTop w:val="0"/>
      <w:marBottom w:val="0"/>
      <w:divBdr>
        <w:top w:val="none" w:sz="0" w:space="0" w:color="auto"/>
        <w:left w:val="none" w:sz="0" w:space="0" w:color="auto"/>
        <w:bottom w:val="none" w:sz="0" w:space="0" w:color="auto"/>
        <w:right w:val="none" w:sz="0" w:space="0" w:color="auto"/>
      </w:divBdr>
      <w:divsChild>
        <w:div w:id="2017657381">
          <w:marLeft w:val="345"/>
          <w:marRight w:val="0"/>
          <w:marTop w:val="0"/>
          <w:marBottom w:val="0"/>
          <w:divBdr>
            <w:top w:val="none" w:sz="0" w:space="0" w:color="auto"/>
            <w:left w:val="none" w:sz="0" w:space="0" w:color="auto"/>
            <w:bottom w:val="none" w:sz="0" w:space="0" w:color="auto"/>
            <w:right w:val="none" w:sz="0" w:space="0" w:color="auto"/>
          </w:divBdr>
        </w:div>
      </w:divsChild>
    </w:div>
    <w:div w:id="1278948887">
      <w:bodyDiv w:val="1"/>
      <w:marLeft w:val="0"/>
      <w:marRight w:val="0"/>
      <w:marTop w:val="0"/>
      <w:marBottom w:val="0"/>
      <w:divBdr>
        <w:top w:val="none" w:sz="0" w:space="0" w:color="auto"/>
        <w:left w:val="none" w:sz="0" w:space="0" w:color="auto"/>
        <w:bottom w:val="none" w:sz="0" w:space="0" w:color="auto"/>
        <w:right w:val="none" w:sz="0" w:space="0" w:color="auto"/>
      </w:divBdr>
    </w:div>
    <w:div w:id="1300186925">
      <w:bodyDiv w:val="1"/>
      <w:marLeft w:val="0"/>
      <w:marRight w:val="0"/>
      <w:marTop w:val="0"/>
      <w:marBottom w:val="0"/>
      <w:divBdr>
        <w:top w:val="none" w:sz="0" w:space="0" w:color="auto"/>
        <w:left w:val="none" w:sz="0" w:space="0" w:color="auto"/>
        <w:bottom w:val="none" w:sz="0" w:space="0" w:color="auto"/>
        <w:right w:val="none" w:sz="0" w:space="0" w:color="auto"/>
      </w:divBdr>
    </w:div>
    <w:div w:id="1374111580">
      <w:bodyDiv w:val="1"/>
      <w:marLeft w:val="0"/>
      <w:marRight w:val="0"/>
      <w:marTop w:val="0"/>
      <w:marBottom w:val="0"/>
      <w:divBdr>
        <w:top w:val="none" w:sz="0" w:space="0" w:color="auto"/>
        <w:left w:val="none" w:sz="0" w:space="0" w:color="auto"/>
        <w:bottom w:val="none" w:sz="0" w:space="0" w:color="auto"/>
        <w:right w:val="none" w:sz="0" w:space="0" w:color="auto"/>
      </w:divBdr>
      <w:divsChild>
        <w:div w:id="1208563978">
          <w:marLeft w:val="0"/>
          <w:marRight w:val="0"/>
          <w:marTop w:val="0"/>
          <w:marBottom w:val="0"/>
          <w:divBdr>
            <w:top w:val="none" w:sz="0" w:space="0" w:color="auto"/>
            <w:left w:val="none" w:sz="0" w:space="0" w:color="auto"/>
            <w:bottom w:val="none" w:sz="0" w:space="0" w:color="auto"/>
            <w:right w:val="none" w:sz="0" w:space="0" w:color="auto"/>
          </w:divBdr>
        </w:div>
      </w:divsChild>
    </w:div>
    <w:div w:id="1494950022">
      <w:bodyDiv w:val="1"/>
      <w:marLeft w:val="0"/>
      <w:marRight w:val="0"/>
      <w:marTop w:val="0"/>
      <w:marBottom w:val="0"/>
      <w:divBdr>
        <w:top w:val="none" w:sz="0" w:space="0" w:color="auto"/>
        <w:left w:val="none" w:sz="0" w:space="0" w:color="auto"/>
        <w:bottom w:val="none" w:sz="0" w:space="0" w:color="auto"/>
        <w:right w:val="none" w:sz="0" w:space="0" w:color="auto"/>
      </w:divBdr>
      <w:divsChild>
        <w:div w:id="1056321618">
          <w:marLeft w:val="0"/>
          <w:marRight w:val="0"/>
          <w:marTop w:val="0"/>
          <w:marBottom w:val="0"/>
          <w:divBdr>
            <w:top w:val="none" w:sz="0" w:space="0" w:color="auto"/>
            <w:left w:val="none" w:sz="0" w:space="0" w:color="auto"/>
            <w:bottom w:val="none" w:sz="0" w:space="0" w:color="auto"/>
            <w:right w:val="none" w:sz="0" w:space="0" w:color="auto"/>
          </w:divBdr>
        </w:div>
      </w:divsChild>
    </w:div>
    <w:div w:id="1562981477">
      <w:bodyDiv w:val="1"/>
      <w:marLeft w:val="0"/>
      <w:marRight w:val="0"/>
      <w:marTop w:val="0"/>
      <w:marBottom w:val="0"/>
      <w:divBdr>
        <w:top w:val="none" w:sz="0" w:space="0" w:color="auto"/>
        <w:left w:val="none" w:sz="0" w:space="0" w:color="auto"/>
        <w:bottom w:val="none" w:sz="0" w:space="0" w:color="auto"/>
        <w:right w:val="none" w:sz="0" w:space="0" w:color="auto"/>
      </w:divBdr>
    </w:div>
    <w:div w:id="1568374427">
      <w:bodyDiv w:val="1"/>
      <w:marLeft w:val="0"/>
      <w:marRight w:val="0"/>
      <w:marTop w:val="0"/>
      <w:marBottom w:val="0"/>
      <w:divBdr>
        <w:top w:val="none" w:sz="0" w:space="0" w:color="auto"/>
        <w:left w:val="none" w:sz="0" w:space="0" w:color="auto"/>
        <w:bottom w:val="none" w:sz="0" w:space="0" w:color="auto"/>
        <w:right w:val="none" w:sz="0" w:space="0" w:color="auto"/>
      </w:divBdr>
    </w:div>
    <w:div w:id="1575237202">
      <w:bodyDiv w:val="1"/>
      <w:marLeft w:val="0"/>
      <w:marRight w:val="0"/>
      <w:marTop w:val="0"/>
      <w:marBottom w:val="0"/>
      <w:divBdr>
        <w:top w:val="none" w:sz="0" w:space="0" w:color="auto"/>
        <w:left w:val="none" w:sz="0" w:space="0" w:color="auto"/>
        <w:bottom w:val="none" w:sz="0" w:space="0" w:color="auto"/>
        <w:right w:val="none" w:sz="0" w:space="0" w:color="auto"/>
      </w:divBdr>
    </w:div>
    <w:div w:id="1600678465">
      <w:bodyDiv w:val="1"/>
      <w:marLeft w:val="0"/>
      <w:marRight w:val="0"/>
      <w:marTop w:val="0"/>
      <w:marBottom w:val="0"/>
      <w:divBdr>
        <w:top w:val="none" w:sz="0" w:space="0" w:color="auto"/>
        <w:left w:val="none" w:sz="0" w:space="0" w:color="auto"/>
        <w:bottom w:val="none" w:sz="0" w:space="0" w:color="auto"/>
        <w:right w:val="none" w:sz="0" w:space="0" w:color="auto"/>
      </w:divBdr>
    </w:div>
    <w:div w:id="1628243134">
      <w:bodyDiv w:val="1"/>
      <w:marLeft w:val="0"/>
      <w:marRight w:val="0"/>
      <w:marTop w:val="0"/>
      <w:marBottom w:val="0"/>
      <w:divBdr>
        <w:top w:val="none" w:sz="0" w:space="0" w:color="auto"/>
        <w:left w:val="none" w:sz="0" w:space="0" w:color="auto"/>
        <w:bottom w:val="none" w:sz="0" w:space="0" w:color="auto"/>
        <w:right w:val="none" w:sz="0" w:space="0" w:color="auto"/>
      </w:divBdr>
      <w:divsChild>
        <w:div w:id="346060877">
          <w:marLeft w:val="0"/>
          <w:marRight w:val="0"/>
          <w:marTop w:val="0"/>
          <w:marBottom w:val="0"/>
          <w:divBdr>
            <w:top w:val="none" w:sz="0" w:space="0" w:color="auto"/>
            <w:left w:val="none" w:sz="0" w:space="0" w:color="auto"/>
            <w:bottom w:val="none" w:sz="0" w:space="0" w:color="auto"/>
            <w:right w:val="none" w:sz="0" w:space="0" w:color="auto"/>
          </w:divBdr>
        </w:div>
      </w:divsChild>
    </w:div>
    <w:div w:id="1640842532">
      <w:bodyDiv w:val="1"/>
      <w:marLeft w:val="0"/>
      <w:marRight w:val="0"/>
      <w:marTop w:val="0"/>
      <w:marBottom w:val="0"/>
      <w:divBdr>
        <w:top w:val="none" w:sz="0" w:space="0" w:color="auto"/>
        <w:left w:val="none" w:sz="0" w:space="0" w:color="auto"/>
        <w:bottom w:val="none" w:sz="0" w:space="0" w:color="auto"/>
        <w:right w:val="none" w:sz="0" w:space="0" w:color="auto"/>
      </w:divBdr>
      <w:divsChild>
        <w:div w:id="1672373201">
          <w:marLeft w:val="0"/>
          <w:marRight w:val="0"/>
          <w:marTop w:val="0"/>
          <w:marBottom w:val="0"/>
          <w:divBdr>
            <w:top w:val="none" w:sz="0" w:space="0" w:color="auto"/>
            <w:left w:val="none" w:sz="0" w:space="0" w:color="auto"/>
            <w:bottom w:val="none" w:sz="0" w:space="0" w:color="auto"/>
            <w:right w:val="none" w:sz="0" w:space="0" w:color="auto"/>
          </w:divBdr>
        </w:div>
      </w:divsChild>
    </w:div>
    <w:div w:id="1640988437">
      <w:bodyDiv w:val="1"/>
      <w:marLeft w:val="0"/>
      <w:marRight w:val="0"/>
      <w:marTop w:val="0"/>
      <w:marBottom w:val="0"/>
      <w:divBdr>
        <w:top w:val="none" w:sz="0" w:space="0" w:color="auto"/>
        <w:left w:val="none" w:sz="0" w:space="0" w:color="auto"/>
        <w:bottom w:val="none" w:sz="0" w:space="0" w:color="auto"/>
        <w:right w:val="none" w:sz="0" w:space="0" w:color="auto"/>
      </w:divBdr>
    </w:div>
    <w:div w:id="1654794387">
      <w:bodyDiv w:val="1"/>
      <w:marLeft w:val="0"/>
      <w:marRight w:val="0"/>
      <w:marTop w:val="0"/>
      <w:marBottom w:val="0"/>
      <w:divBdr>
        <w:top w:val="none" w:sz="0" w:space="0" w:color="auto"/>
        <w:left w:val="none" w:sz="0" w:space="0" w:color="auto"/>
        <w:bottom w:val="none" w:sz="0" w:space="0" w:color="auto"/>
        <w:right w:val="none" w:sz="0" w:space="0" w:color="auto"/>
      </w:divBdr>
    </w:div>
    <w:div w:id="1688215960">
      <w:bodyDiv w:val="1"/>
      <w:marLeft w:val="0"/>
      <w:marRight w:val="0"/>
      <w:marTop w:val="0"/>
      <w:marBottom w:val="0"/>
      <w:divBdr>
        <w:top w:val="none" w:sz="0" w:space="0" w:color="auto"/>
        <w:left w:val="none" w:sz="0" w:space="0" w:color="auto"/>
        <w:bottom w:val="none" w:sz="0" w:space="0" w:color="auto"/>
        <w:right w:val="none" w:sz="0" w:space="0" w:color="auto"/>
      </w:divBdr>
    </w:div>
    <w:div w:id="1708334371">
      <w:bodyDiv w:val="1"/>
      <w:marLeft w:val="0"/>
      <w:marRight w:val="0"/>
      <w:marTop w:val="0"/>
      <w:marBottom w:val="0"/>
      <w:divBdr>
        <w:top w:val="none" w:sz="0" w:space="0" w:color="auto"/>
        <w:left w:val="none" w:sz="0" w:space="0" w:color="auto"/>
        <w:bottom w:val="none" w:sz="0" w:space="0" w:color="auto"/>
        <w:right w:val="none" w:sz="0" w:space="0" w:color="auto"/>
      </w:divBdr>
    </w:div>
    <w:div w:id="1714305819">
      <w:bodyDiv w:val="1"/>
      <w:marLeft w:val="0"/>
      <w:marRight w:val="0"/>
      <w:marTop w:val="0"/>
      <w:marBottom w:val="0"/>
      <w:divBdr>
        <w:top w:val="none" w:sz="0" w:space="0" w:color="auto"/>
        <w:left w:val="none" w:sz="0" w:space="0" w:color="auto"/>
        <w:bottom w:val="none" w:sz="0" w:space="0" w:color="auto"/>
        <w:right w:val="none" w:sz="0" w:space="0" w:color="auto"/>
      </w:divBdr>
      <w:divsChild>
        <w:div w:id="681320122">
          <w:marLeft w:val="0"/>
          <w:marRight w:val="0"/>
          <w:marTop w:val="0"/>
          <w:marBottom w:val="0"/>
          <w:divBdr>
            <w:top w:val="none" w:sz="0" w:space="0" w:color="auto"/>
            <w:left w:val="none" w:sz="0" w:space="0" w:color="auto"/>
            <w:bottom w:val="none" w:sz="0" w:space="0" w:color="auto"/>
            <w:right w:val="none" w:sz="0" w:space="0" w:color="auto"/>
          </w:divBdr>
        </w:div>
      </w:divsChild>
    </w:div>
    <w:div w:id="1736972896">
      <w:bodyDiv w:val="1"/>
      <w:marLeft w:val="0"/>
      <w:marRight w:val="0"/>
      <w:marTop w:val="0"/>
      <w:marBottom w:val="0"/>
      <w:divBdr>
        <w:top w:val="none" w:sz="0" w:space="0" w:color="auto"/>
        <w:left w:val="none" w:sz="0" w:space="0" w:color="auto"/>
        <w:bottom w:val="none" w:sz="0" w:space="0" w:color="auto"/>
        <w:right w:val="none" w:sz="0" w:space="0" w:color="auto"/>
      </w:divBdr>
    </w:div>
    <w:div w:id="1804811382">
      <w:bodyDiv w:val="1"/>
      <w:marLeft w:val="0"/>
      <w:marRight w:val="0"/>
      <w:marTop w:val="0"/>
      <w:marBottom w:val="0"/>
      <w:divBdr>
        <w:top w:val="none" w:sz="0" w:space="0" w:color="auto"/>
        <w:left w:val="none" w:sz="0" w:space="0" w:color="auto"/>
        <w:bottom w:val="none" w:sz="0" w:space="0" w:color="auto"/>
        <w:right w:val="none" w:sz="0" w:space="0" w:color="auto"/>
      </w:divBdr>
    </w:div>
    <w:div w:id="1834757237">
      <w:bodyDiv w:val="1"/>
      <w:marLeft w:val="0"/>
      <w:marRight w:val="0"/>
      <w:marTop w:val="0"/>
      <w:marBottom w:val="0"/>
      <w:divBdr>
        <w:top w:val="none" w:sz="0" w:space="0" w:color="auto"/>
        <w:left w:val="none" w:sz="0" w:space="0" w:color="auto"/>
        <w:bottom w:val="none" w:sz="0" w:space="0" w:color="auto"/>
        <w:right w:val="none" w:sz="0" w:space="0" w:color="auto"/>
      </w:divBdr>
    </w:div>
    <w:div w:id="1840147711">
      <w:bodyDiv w:val="1"/>
      <w:marLeft w:val="0"/>
      <w:marRight w:val="0"/>
      <w:marTop w:val="0"/>
      <w:marBottom w:val="0"/>
      <w:divBdr>
        <w:top w:val="none" w:sz="0" w:space="0" w:color="auto"/>
        <w:left w:val="none" w:sz="0" w:space="0" w:color="auto"/>
        <w:bottom w:val="none" w:sz="0" w:space="0" w:color="auto"/>
        <w:right w:val="none" w:sz="0" w:space="0" w:color="auto"/>
      </w:divBdr>
    </w:div>
    <w:div w:id="1861237959">
      <w:bodyDiv w:val="1"/>
      <w:marLeft w:val="0"/>
      <w:marRight w:val="0"/>
      <w:marTop w:val="0"/>
      <w:marBottom w:val="0"/>
      <w:divBdr>
        <w:top w:val="none" w:sz="0" w:space="0" w:color="auto"/>
        <w:left w:val="none" w:sz="0" w:space="0" w:color="auto"/>
        <w:bottom w:val="none" w:sz="0" w:space="0" w:color="auto"/>
        <w:right w:val="none" w:sz="0" w:space="0" w:color="auto"/>
      </w:divBdr>
      <w:divsChild>
        <w:div w:id="180975213">
          <w:marLeft w:val="0"/>
          <w:marRight w:val="0"/>
          <w:marTop w:val="0"/>
          <w:marBottom w:val="0"/>
          <w:divBdr>
            <w:top w:val="none" w:sz="0" w:space="0" w:color="auto"/>
            <w:left w:val="none" w:sz="0" w:space="0" w:color="auto"/>
            <w:bottom w:val="none" w:sz="0" w:space="0" w:color="auto"/>
            <w:right w:val="none" w:sz="0" w:space="0" w:color="auto"/>
          </w:divBdr>
        </w:div>
      </w:divsChild>
    </w:div>
    <w:div w:id="1867063190">
      <w:bodyDiv w:val="1"/>
      <w:marLeft w:val="0"/>
      <w:marRight w:val="0"/>
      <w:marTop w:val="0"/>
      <w:marBottom w:val="0"/>
      <w:divBdr>
        <w:top w:val="none" w:sz="0" w:space="0" w:color="auto"/>
        <w:left w:val="none" w:sz="0" w:space="0" w:color="auto"/>
        <w:bottom w:val="none" w:sz="0" w:space="0" w:color="auto"/>
        <w:right w:val="none" w:sz="0" w:space="0" w:color="auto"/>
      </w:divBdr>
    </w:div>
    <w:div w:id="1884243187">
      <w:bodyDiv w:val="1"/>
      <w:marLeft w:val="0"/>
      <w:marRight w:val="0"/>
      <w:marTop w:val="0"/>
      <w:marBottom w:val="0"/>
      <w:divBdr>
        <w:top w:val="none" w:sz="0" w:space="0" w:color="auto"/>
        <w:left w:val="none" w:sz="0" w:space="0" w:color="auto"/>
        <w:bottom w:val="none" w:sz="0" w:space="0" w:color="auto"/>
        <w:right w:val="none" w:sz="0" w:space="0" w:color="auto"/>
      </w:divBdr>
    </w:div>
    <w:div w:id="1901164390">
      <w:bodyDiv w:val="1"/>
      <w:marLeft w:val="0"/>
      <w:marRight w:val="0"/>
      <w:marTop w:val="0"/>
      <w:marBottom w:val="0"/>
      <w:divBdr>
        <w:top w:val="none" w:sz="0" w:space="0" w:color="auto"/>
        <w:left w:val="none" w:sz="0" w:space="0" w:color="auto"/>
        <w:bottom w:val="none" w:sz="0" w:space="0" w:color="auto"/>
        <w:right w:val="none" w:sz="0" w:space="0" w:color="auto"/>
      </w:divBdr>
    </w:div>
    <w:div w:id="1934513107">
      <w:bodyDiv w:val="1"/>
      <w:marLeft w:val="0"/>
      <w:marRight w:val="0"/>
      <w:marTop w:val="0"/>
      <w:marBottom w:val="0"/>
      <w:divBdr>
        <w:top w:val="none" w:sz="0" w:space="0" w:color="auto"/>
        <w:left w:val="none" w:sz="0" w:space="0" w:color="auto"/>
        <w:bottom w:val="none" w:sz="0" w:space="0" w:color="auto"/>
        <w:right w:val="none" w:sz="0" w:space="0" w:color="auto"/>
      </w:divBdr>
    </w:div>
    <w:div w:id="1940486349">
      <w:bodyDiv w:val="1"/>
      <w:marLeft w:val="0"/>
      <w:marRight w:val="0"/>
      <w:marTop w:val="0"/>
      <w:marBottom w:val="0"/>
      <w:divBdr>
        <w:top w:val="none" w:sz="0" w:space="0" w:color="auto"/>
        <w:left w:val="none" w:sz="0" w:space="0" w:color="auto"/>
        <w:bottom w:val="none" w:sz="0" w:space="0" w:color="auto"/>
        <w:right w:val="none" w:sz="0" w:space="0" w:color="auto"/>
      </w:divBdr>
    </w:div>
    <w:div w:id="1950235174">
      <w:bodyDiv w:val="1"/>
      <w:marLeft w:val="0"/>
      <w:marRight w:val="0"/>
      <w:marTop w:val="0"/>
      <w:marBottom w:val="0"/>
      <w:divBdr>
        <w:top w:val="none" w:sz="0" w:space="0" w:color="auto"/>
        <w:left w:val="none" w:sz="0" w:space="0" w:color="auto"/>
        <w:bottom w:val="none" w:sz="0" w:space="0" w:color="auto"/>
        <w:right w:val="none" w:sz="0" w:space="0" w:color="auto"/>
      </w:divBdr>
      <w:divsChild>
        <w:div w:id="1475835295">
          <w:marLeft w:val="0"/>
          <w:marRight w:val="0"/>
          <w:marTop w:val="0"/>
          <w:marBottom w:val="0"/>
          <w:divBdr>
            <w:top w:val="none" w:sz="0" w:space="0" w:color="auto"/>
            <w:left w:val="none" w:sz="0" w:space="0" w:color="auto"/>
            <w:bottom w:val="none" w:sz="0" w:space="0" w:color="auto"/>
            <w:right w:val="none" w:sz="0" w:space="0" w:color="auto"/>
          </w:divBdr>
        </w:div>
      </w:divsChild>
    </w:div>
    <w:div w:id="1994525427">
      <w:bodyDiv w:val="1"/>
      <w:marLeft w:val="0"/>
      <w:marRight w:val="0"/>
      <w:marTop w:val="0"/>
      <w:marBottom w:val="0"/>
      <w:divBdr>
        <w:top w:val="none" w:sz="0" w:space="0" w:color="auto"/>
        <w:left w:val="none" w:sz="0" w:space="0" w:color="auto"/>
        <w:bottom w:val="none" w:sz="0" w:space="0" w:color="auto"/>
        <w:right w:val="none" w:sz="0" w:space="0" w:color="auto"/>
      </w:divBdr>
    </w:div>
    <w:div w:id="1998730379">
      <w:bodyDiv w:val="1"/>
      <w:marLeft w:val="0"/>
      <w:marRight w:val="0"/>
      <w:marTop w:val="0"/>
      <w:marBottom w:val="0"/>
      <w:divBdr>
        <w:top w:val="none" w:sz="0" w:space="0" w:color="auto"/>
        <w:left w:val="none" w:sz="0" w:space="0" w:color="auto"/>
        <w:bottom w:val="none" w:sz="0" w:space="0" w:color="auto"/>
        <w:right w:val="none" w:sz="0" w:space="0" w:color="auto"/>
      </w:divBdr>
      <w:divsChild>
        <w:div w:id="1160080578">
          <w:marLeft w:val="345"/>
          <w:marRight w:val="0"/>
          <w:marTop w:val="0"/>
          <w:marBottom w:val="0"/>
          <w:divBdr>
            <w:top w:val="none" w:sz="0" w:space="0" w:color="auto"/>
            <w:left w:val="none" w:sz="0" w:space="0" w:color="auto"/>
            <w:bottom w:val="none" w:sz="0" w:space="0" w:color="auto"/>
            <w:right w:val="none" w:sz="0" w:space="0" w:color="auto"/>
          </w:divBdr>
        </w:div>
      </w:divsChild>
    </w:div>
    <w:div w:id="2033260100">
      <w:bodyDiv w:val="1"/>
      <w:marLeft w:val="0"/>
      <w:marRight w:val="0"/>
      <w:marTop w:val="0"/>
      <w:marBottom w:val="0"/>
      <w:divBdr>
        <w:top w:val="none" w:sz="0" w:space="0" w:color="auto"/>
        <w:left w:val="none" w:sz="0" w:space="0" w:color="auto"/>
        <w:bottom w:val="none" w:sz="0" w:space="0" w:color="auto"/>
        <w:right w:val="none" w:sz="0" w:space="0" w:color="auto"/>
      </w:divBdr>
    </w:div>
    <w:div w:id="2046708124">
      <w:bodyDiv w:val="1"/>
      <w:marLeft w:val="0"/>
      <w:marRight w:val="0"/>
      <w:marTop w:val="0"/>
      <w:marBottom w:val="0"/>
      <w:divBdr>
        <w:top w:val="none" w:sz="0" w:space="0" w:color="auto"/>
        <w:left w:val="none" w:sz="0" w:space="0" w:color="auto"/>
        <w:bottom w:val="none" w:sz="0" w:space="0" w:color="auto"/>
        <w:right w:val="none" w:sz="0" w:space="0" w:color="auto"/>
      </w:divBdr>
    </w:div>
    <w:div w:id="2047441410">
      <w:bodyDiv w:val="1"/>
      <w:marLeft w:val="0"/>
      <w:marRight w:val="0"/>
      <w:marTop w:val="0"/>
      <w:marBottom w:val="0"/>
      <w:divBdr>
        <w:top w:val="none" w:sz="0" w:space="0" w:color="auto"/>
        <w:left w:val="none" w:sz="0" w:space="0" w:color="auto"/>
        <w:bottom w:val="none" w:sz="0" w:space="0" w:color="auto"/>
        <w:right w:val="none" w:sz="0" w:space="0" w:color="auto"/>
      </w:divBdr>
      <w:divsChild>
        <w:div w:id="1103761762">
          <w:marLeft w:val="345"/>
          <w:marRight w:val="0"/>
          <w:marTop w:val="0"/>
          <w:marBottom w:val="0"/>
          <w:divBdr>
            <w:top w:val="none" w:sz="0" w:space="0" w:color="auto"/>
            <w:left w:val="none" w:sz="0" w:space="0" w:color="auto"/>
            <w:bottom w:val="none" w:sz="0" w:space="0" w:color="auto"/>
            <w:right w:val="none" w:sz="0" w:space="0" w:color="auto"/>
          </w:divBdr>
        </w:div>
      </w:divsChild>
    </w:div>
    <w:div w:id="2088839635">
      <w:bodyDiv w:val="1"/>
      <w:marLeft w:val="0"/>
      <w:marRight w:val="0"/>
      <w:marTop w:val="0"/>
      <w:marBottom w:val="0"/>
      <w:divBdr>
        <w:top w:val="none" w:sz="0" w:space="0" w:color="auto"/>
        <w:left w:val="none" w:sz="0" w:space="0" w:color="auto"/>
        <w:bottom w:val="none" w:sz="0" w:space="0" w:color="auto"/>
        <w:right w:val="none" w:sz="0" w:space="0" w:color="auto"/>
      </w:divBdr>
      <w:divsChild>
        <w:div w:id="1549295449">
          <w:marLeft w:val="0"/>
          <w:marRight w:val="0"/>
          <w:marTop w:val="0"/>
          <w:marBottom w:val="0"/>
          <w:divBdr>
            <w:top w:val="none" w:sz="0" w:space="0" w:color="auto"/>
            <w:left w:val="none" w:sz="0" w:space="0" w:color="auto"/>
            <w:bottom w:val="none" w:sz="0" w:space="0" w:color="auto"/>
            <w:right w:val="none" w:sz="0" w:space="0" w:color="auto"/>
          </w:divBdr>
        </w:div>
      </w:divsChild>
    </w:div>
    <w:div w:id="21218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BB37-877B-4CE1-A6FA-66A6EA95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JeffGe</cp:lastModifiedBy>
  <cp:revision>4</cp:revision>
  <cp:lastPrinted>2015-11-16T21:51:00Z</cp:lastPrinted>
  <dcterms:created xsi:type="dcterms:W3CDTF">2015-11-24T14:01:00Z</dcterms:created>
  <dcterms:modified xsi:type="dcterms:W3CDTF">2015-11-24T14:26:00Z</dcterms:modified>
</cp:coreProperties>
</file>